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40E06" w14:textId="77777777" w:rsidR="000B7B06" w:rsidRPr="000B7B06" w:rsidRDefault="000B7B06" w:rsidP="000B7B06">
      <w:pPr>
        <w:spacing w:after="0" w:line="276" w:lineRule="auto"/>
        <w:rPr>
          <w:rFonts w:ascii="Times New Roman" w:eastAsia="Calibri" w:hAnsi="Times New Roman" w:cs="Times New Roman"/>
          <w:b/>
          <w:sz w:val="24"/>
        </w:rPr>
      </w:pPr>
      <w:r w:rsidRPr="000B7B06">
        <w:rPr>
          <w:rFonts w:ascii="Times New Roman" w:eastAsia="Calibri" w:hAnsi="Times New Roman" w:cs="Times New Roman"/>
          <w:b/>
          <w:sz w:val="24"/>
        </w:rPr>
        <w:t>Proračunski korisnik 14283 OSNOVNA ŠKOLA MILANA LANGA, BREGANA</w:t>
      </w:r>
    </w:p>
    <w:tbl>
      <w:tblPr>
        <w:tblpPr w:leftFromText="180" w:rightFromText="180" w:vertAnchor="text" w:tblpX="-327"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551"/>
        <w:gridCol w:w="992"/>
        <w:gridCol w:w="1134"/>
        <w:gridCol w:w="1276"/>
        <w:gridCol w:w="1276"/>
        <w:gridCol w:w="1276"/>
      </w:tblGrid>
      <w:tr w:rsidR="000B7B06" w:rsidRPr="000B7B06" w14:paraId="3868DFA3" w14:textId="77777777" w:rsidTr="009A3063">
        <w:trPr>
          <w:trHeight w:val="266"/>
        </w:trPr>
        <w:tc>
          <w:tcPr>
            <w:tcW w:w="10060" w:type="dxa"/>
            <w:gridSpan w:val="7"/>
            <w:shd w:val="clear" w:color="000000" w:fill="D9D9D9"/>
            <w:noWrap/>
            <w:hideMark/>
          </w:tcPr>
          <w:p w14:paraId="478AF1BE" w14:textId="77777777" w:rsidR="000B7B06" w:rsidRPr="000B7B06" w:rsidRDefault="000B7B06" w:rsidP="000B7B06">
            <w:pPr>
              <w:spacing w:after="0" w:line="240" w:lineRule="auto"/>
              <w:rPr>
                <w:rFonts w:ascii="Times New Roman" w:eastAsia="Times New Roman" w:hAnsi="Times New Roman" w:cs="Times New Roman"/>
                <w:b/>
                <w:bCs/>
                <w:iCs/>
                <w:sz w:val="24"/>
                <w:szCs w:val="24"/>
                <w:lang w:eastAsia="hr-HR"/>
              </w:rPr>
            </w:pPr>
            <w:r w:rsidRPr="000B7B06">
              <w:rPr>
                <w:rFonts w:ascii="Times New Roman" w:eastAsia="Times New Roman" w:hAnsi="Times New Roman" w:cs="Times New Roman"/>
                <w:b/>
                <w:bCs/>
                <w:iCs/>
                <w:sz w:val="24"/>
                <w:szCs w:val="24"/>
                <w:lang w:eastAsia="hr-HR"/>
              </w:rPr>
              <w:t>Program: DECENTRALIZIRANE FUNKCIJE</w:t>
            </w:r>
          </w:p>
        </w:tc>
      </w:tr>
      <w:tr w:rsidR="000B7B06" w:rsidRPr="000B7B06" w14:paraId="5C873470" w14:textId="77777777" w:rsidTr="009A3063">
        <w:trPr>
          <w:trHeight w:val="374"/>
        </w:trPr>
        <w:tc>
          <w:tcPr>
            <w:tcW w:w="10060" w:type="dxa"/>
            <w:gridSpan w:val="7"/>
            <w:shd w:val="clear" w:color="auto" w:fill="auto"/>
            <w:noWrap/>
            <w:hideMark/>
          </w:tcPr>
          <w:p w14:paraId="2A585359" w14:textId="77777777" w:rsidR="000B7B06" w:rsidRPr="000B7B06" w:rsidRDefault="000B7B06" w:rsidP="000B7B06">
            <w:pPr>
              <w:spacing w:after="0" w:line="240" w:lineRule="auto"/>
              <w:rPr>
                <w:rFonts w:ascii="Times New Roman" w:eastAsia="Times New Roman" w:hAnsi="Times New Roman" w:cs="Times New Roman"/>
                <w:sz w:val="20"/>
                <w:szCs w:val="20"/>
                <w:lang w:eastAsia="hr-HR"/>
              </w:rPr>
            </w:pPr>
            <w:r w:rsidRPr="000B7B06">
              <w:rPr>
                <w:rFonts w:ascii="Times New Roman" w:eastAsia="Times New Roman" w:hAnsi="Times New Roman" w:cs="Times New Roman"/>
                <w:sz w:val="20"/>
                <w:szCs w:val="20"/>
                <w:lang w:eastAsia="hr-HR"/>
              </w:rPr>
              <w:t xml:space="preserve">Zakonske i druge pravne osnove programa: </w:t>
            </w:r>
          </w:p>
          <w:p w14:paraId="19823CB9" w14:textId="77777777" w:rsidR="000B7B06" w:rsidRPr="000B7B06" w:rsidRDefault="000B7B06" w:rsidP="000B7B06">
            <w:pPr>
              <w:numPr>
                <w:ilvl w:val="0"/>
                <w:numId w:val="1"/>
              </w:numPr>
              <w:spacing w:after="200" w:line="276" w:lineRule="auto"/>
              <w:contextualSpacing/>
              <w:rPr>
                <w:rFonts w:ascii="Times New Roman" w:eastAsia="Times New Roman" w:hAnsi="Times New Roman" w:cs="Times New Roman"/>
                <w:sz w:val="20"/>
                <w:szCs w:val="20"/>
                <w:lang w:eastAsia="hr-HR"/>
              </w:rPr>
            </w:pPr>
            <w:r w:rsidRPr="000B7B06">
              <w:rPr>
                <w:rFonts w:ascii="Times New Roman" w:eastAsia="Times New Roman" w:hAnsi="Times New Roman" w:cs="Times New Roman"/>
                <w:sz w:val="20"/>
                <w:szCs w:val="20"/>
                <w:lang w:eastAsia="hr-HR"/>
              </w:rPr>
              <w:t xml:space="preserve">Zakon o odgoju i obrazovanju u osnovnoj i srednjoj školi (NN 126/12 – pročišćeni tekst, 94/13, 152/14, 7/17, 68/18, 98/19 i 64/20) </w:t>
            </w:r>
          </w:p>
          <w:p w14:paraId="3460524F" w14:textId="77777777" w:rsidR="000B7B06" w:rsidRPr="000B7B06" w:rsidRDefault="000B7B06" w:rsidP="000B7B06">
            <w:pPr>
              <w:numPr>
                <w:ilvl w:val="0"/>
                <w:numId w:val="1"/>
              </w:numPr>
              <w:spacing w:after="200" w:line="276" w:lineRule="auto"/>
              <w:contextualSpacing/>
              <w:rPr>
                <w:rFonts w:ascii="Times New Roman" w:eastAsia="Times New Roman" w:hAnsi="Times New Roman" w:cs="Times New Roman"/>
                <w:sz w:val="20"/>
                <w:szCs w:val="20"/>
                <w:lang w:eastAsia="hr-HR"/>
              </w:rPr>
            </w:pPr>
            <w:r w:rsidRPr="000B7B06">
              <w:rPr>
                <w:rFonts w:ascii="Times New Roman" w:eastAsia="Times New Roman" w:hAnsi="Times New Roman" w:cs="Times New Roman"/>
                <w:sz w:val="20"/>
                <w:szCs w:val="20"/>
                <w:lang w:eastAsia="hr-HR"/>
              </w:rPr>
              <w:t xml:space="preserve">Uredba o načinu financiranja decentraliziranih funkcija te izračuna iznosa pomoći izravnanja za decentralizirane funkcije jedinica lokalne i područne (regionalne) samouprave koju Vlada RH donosi za svaku godinu </w:t>
            </w:r>
          </w:p>
          <w:p w14:paraId="6E427704" w14:textId="77777777" w:rsidR="000B7B06" w:rsidRPr="000B7B06" w:rsidRDefault="000B7B06" w:rsidP="000B7B06">
            <w:pPr>
              <w:numPr>
                <w:ilvl w:val="0"/>
                <w:numId w:val="1"/>
              </w:numPr>
              <w:spacing w:after="0" w:line="276" w:lineRule="auto"/>
              <w:contextualSpacing/>
              <w:rPr>
                <w:rFonts w:ascii="Calibri" w:eastAsia="Calibri" w:hAnsi="Calibri" w:cs="Times New Roman"/>
                <w:sz w:val="20"/>
                <w:szCs w:val="20"/>
                <w:lang w:eastAsia="hr-HR"/>
              </w:rPr>
            </w:pPr>
            <w:r w:rsidRPr="000B7B06">
              <w:rPr>
                <w:rFonts w:ascii="Times New Roman" w:eastAsia="Times New Roman" w:hAnsi="Times New Roman" w:cs="Times New Roman"/>
                <w:sz w:val="20"/>
                <w:szCs w:val="20"/>
                <w:lang w:eastAsia="hr-HR"/>
              </w:rPr>
              <w:t>Odluka o kriterijima i mjerilima za utvrđivanje bilančnih prava za financiranje minimalnog financijskog standarda javnih potreba osnovnog školstva koju Vlada RH donosi za svaku godinu.</w:t>
            </w:r>
          </w:p>
          <w:p w14:paraId="06DCB7E3" w14:textId="77777777" w:rsidR="000B7B06" w:rsidRPr="000B7B06" w:rsidRDefault="000B7B06" w:rsidP="000B7B06">
            <w:pPr>
              <w:spacing w:after="0" w:line="240" w:lineRule="auto"/>
              <w:rPr>
                <w:rFonts w:ascii="Times New Roman" w:eastAsia="Times New Roman" w:hAnsi="Times New Roman" w:cs="Times New Roman"/>
                <w:sz w:val="20"/>
                <w:szCs w:val="20"/>
                <w:lang w:eastAsia="hr-HR"/>
              </w:rPr>
            </w:pPr>
            <w:r w:rsidRPr="000B7B06">
              <w:rPr>
                <w:rFonts w:ascii="Times New Roman" w:eastAsia="Times New Roman" w:hAnsi="Times New Roman" w:cs="Times New Roman"/>
                <w:sz w:val="20"/>
                <w:szCs w:val="20"/>
                <w:lang w:eastAsia="hr-HR"/>
              </w:rPr>
              <w:t xml:space="preserve">Preuzevši 2001. godine osnivačka prava nad osnovnim školama Grada Samobora, Grad Samobor decentraliziranim sredstvima Ministarstva znanosti i obrazovanja osigurava osnovnim školama s područja Grada Samobora financijska sredstva za materijalne i financijske rashode škola, te financijska sredstva za kapitalne investicije u objekte školstva. </w:t>
            </w:r>
          </w:p>
        </w:tc>
      </w:tr>
      <w:tr w:rsidR="000B7B06" w:rsidRPr="000B7B06" w14:paraId="2F3ED4DF" w14:textId="77777777" w:rsidTr="009A3063">
        <w:trPr>
          <w:trHeight w:val="292"/>
        </w:trPr>
        <w:tc>
          <w:tcPr>
            <w:tcW w:w="10060" w:type="dxa"/>
            <w:gridSpan w:val="7"/>
            <w:shd w:val="clear" w:color="auto" w:fill="auto"/>
          </w:tcPr>
          <w:p w14:paraId="49F396A3" w14:textId="77777777" w:rsidR="000B7B06" w:rsidRPr="000B7B06" w:rsidRDefault="000B7B06" w:rsidP="000B7B06">
            <w:pPr>
              <w:spacing w:after="0" w:line="240" w:lineRule="auto"/>
              <w:rPr>
                <w:rFonts w:ascii="Times New Roman" w:eastAsia="Times New Roman" w:hAnsi="Times New Roman" w:cs="Times New Roman"/>
                <w:bCs/>
                <w:i/>
                <w:iCs/>
                <w:sz w:val="20"/>
                <w:szCs w:val="20"/>
                <w:lang w:eastAsia="hr-HR"/>
              </w:rPr>
            </w:pPr>
            <w:r w:rsidRPr="000B7B06">
              <w:rPr>
                <w:rFonts w:ascii="Times New Roman" w:eastAsia="Times New Roman" w:hAnsi="Times New Roman" w:cs="Times New Roman"/>
                <w:b/>
                <w:sz w:val="20"/>
                <w:szCs w:val="20"/>
                <w:lang w:eastAsia="hr-HR"/>
              </w:rPr>
              <w:t>Razvojna mjera</w:t>
            </w:r>
            <w:r w:rsidRPr="000B7B06">
              <w:rPr>
                <w:rFonts w:ascii="Times New Roman" w:eastAsia="Times New Roman" w:hAnsi="Times New Roman" w:cs="Times New Roman"/>
                <w:bCs/>
                <w:sz w:val="20"/>
                <w:szCs w:val="20"/>
                <w:lang w:eastAsia="hr-HR"/>
              </w:rPr>
              <w:t xml:space="preserve"> </w:t>
            </w:r>
            <w:r w:rsidRPr="000B7B06">
              <w:rPr>
                <w:rFonts w:ascii="Times New Roman" w:eastAsia="Times New Roman" w:hAnsi="Times New Roman" w:cs="Times New Roman"/>
                <w:bCs/>
                <w:i/>
                <w:iCs/>
                <w:sz w:val="20"/>
                <w:szCs w:val="20"/>
                <w:lang w:eastAsia="hr-HR"/>
              </w:rPr>
              <w:t>(poveznica sa strateškim okvirom Provedbenog programa Grada Samobora za razdoblje 2021.- 2025.):</w:t>
            </w:r>
          </w:p>
          <w:p w14:paraId="20E6BEE9" w14:textId="77777777" w:rsidR="000B7B06" w:rsidRPr="000B7B06" w:rsidRDefault="000B7B06" w:rsidP="000B7B06">
            <w:pPr>
              <w:spacing w:after="0" w:line="240" w:lineRule="auto"/>
              <w:rPr>
                <w:rFonts w:ascii="Times New Roman" w:eastAsia="Times New Roman" w:hAnsi="Times New Roman" w:cs="Times New Roman"/>
                <w:bCs/>
                <w:i/>
                <w:iCs/>
                <w:sz w:val="20"/>
                <w:szCs w:val="20"/>
                <w:lang w:eastAsia="hr-HR"/>
              </w:rPr>
            </w:pPr>
            <w:r w:rsidRPr="000B7B06">
              <w:rPr>
                <w:rFonts w:ascii="Times New Roman" w:eastAsia="Times New Roman" w:hAnsi="Times New Roman" w:cs="Times New Roman"/>
                <w:bCs/>
                <w:i/>
                <w:iCs/>
                <w:sz w:val="20"/>
                <w:szCs w:val="20"/>
                <w:lang w:eastAsia="hr-HR"/>
              </w:rPr>
              <w:t>4. Odgoj i obrazovanje</w:t>
            </w:r>
          </w:p>
          <w:p w14:paraId="4F36C65D" w14:textId="77777777" w:rsidR="000B7B06" w:rsidRPr="000B7B06" w:rsidRDefault="000B7B06" w:rsidP="000B7B06">
            <w:pPr>
              <w:spacing w:after="0" w:line="240" w:lineRule="auto"/>
              <w:rPr>
                <w:rFonts w:ascii="Times New Roman" w:eastAsia="Times New Roman" w:hAnsi="Times New Roman" w:cs="Times New Roman"/>
                <w:bCs/>
                <w:i/>
                <w:iCs/>
                <w:sz w:val="20"/>
                <w:szCs w:val="20"/>
                <w:lang w:eastAsia="hr-HR"/>
              </w:rPr>
            </w:pPr>
          </w:p>
          <w:p w14:paraId="0364AFD6" w14:textId="77777777" w:rsidR="000B7B06" w:rsidRPr="000B7B06" w:rsidRDefault="000B7B06" w:rsidP="000B7B06">
            <w:pPr>
              <w:spacing w:after="0" w:line="240" w:lineRule="auto"/>
              <w:rPr>
                <w:rFonts w:ascii="Times New Roman" w:eastAsia="Times New Roman" w:hAnsi="Times New Roman" w:cs="Times New Roman"/>
                <w:b/>
                <w:sz w:val="20"/>
                <w:szCs w:val="20"/>
                <w:lang w:eastAsia="hr-HR"/>
              </w:rPr>
            </w:pPr>
            <w:r w:rsidRPr="000B7B06">
              <w:rPr>
                <w:rFonts w:ascii="Times New Roman" w:eastAsia="Times New Roman" w:hAnsi="Times New Roman" w:cs="Times New Roman"/>
                <w:b/>
                <w:sz w:val="20"/>
                <w:szCs w:val="20"/>
                <w:lang w:eastAsia="hr-HR"/>
              </w:rPr>
              <w:t>Pokazatelji rezultata:</w:t>
            </w:r>
          </w:p>
          <w:p w14:paraId="48BA543F" w14:textId="77777777" w:rsidR="000B7B06" w:rsidRPr="000B7B06" w:rsidRDefault="000B7B06" w:rsidP="000B7B06">
            <w:pPr>
              <w:spacing w:after="0" w:line="240" w:lineRule="auto"/>
              <w:rPr>
                <w:rFonts w:ascii="Times New Roman" w:eastAsia="Times New Roman" w:hAnsi="Times New Roman" w:cs="Times New Roman"/>
                <w:sz w:val="20"/>
                <w:szCs w:val="20"/>
                <w:lang w:eastAsia="hr-HR"/>
              </w:rPr>
            </w:pPr>
            <w:r w:rsidRPr="000B7B06">
              <w:rPr>
                <w:rFonts w:ascii="Times New Roman" w:eastAsia="Times New Roman" w:hAnsi="Times New Roman" w:cs="Times New Roman"/>
                <w:bCs/>
                <w:sz w:val="20"/>
                <w:szCs w:val="20"/>
                <w:lang w:eastAsia="hr-HR"/>
              </w:rPr>
              <w:t>Sukladno Prilogu 1. Provedbenog programa Grada Samobora za razdoblje 2021. – 2025.</w:t>
            </w:r>
          </w:p>
        </w:tc>
      </w:tr>
      <w:tr w:rsidR="000B7B06" w:rsidRPr="000B7B06" w14:paraId="7E1819F2" w14:textId="77777777" w:rsidTr="009A3063">
        <w:trPr>
          <w:trHeight w:val="300"/>
        </w:trPr>
        <w:tc>
          <w:tcPr>
            <w:tcW w:w="10060" w:type="dxa"/>
            <w:gridSpan w:val="7"/>
            <w:shd w:val="clear" w:color="000000" w:fill="F2F2F2"/>
            <w:vAlign w:val="center"/>
            <w:hideMark/>
          </w:tcPr>
          <w:p w14:paraId="18793CA4" w14:textId="77777777" w:rsidR="000B7B06" w:rsidRPr="000B7B06" w:rsidRDefault="000B7B06" w:rsidP="000B7B06">
            <w:pPr>
              <w:spacing w:after="0" w:line="240" w:lineRule="auto"/>
              <w:rPr>
                <w:rFonts w:ascii="Times New Roman" w:eastAsia="Times New Roman" w:hAnsi="Times New Roman" w:cs="Times New Roman"/>
                <w:b/>
                <w:bCs/>
                <w:sz w:val="20"/>
                <w:szCs w:val="20"/>
                <w:lang w:eastAsia="hr-HR"/>
              </w:rPr>
            </w:pPr>
            <w:r w:rsidRPr="000B7B06">
              <w:rPr>
                <w:rFonts w:ascii="Times New Roman" w:eastAsia="Times New Roman" w:hAnsi="Times New Roman" w:cs="Times New Roman"/>
                <w:b/>
                <w:bCs/>
                <w:sz w:val="20"/>
                <w:szCs w:val="20"/>
                <w:lang w:eastAsia="hr-HR"/>
              </w:rPr>
              <w:t>Naziv aktivnosti/projekta u Proračunu: MATERIJALNI RASHODI</w:t>
            </w:r>
          </w:p>
        </w:tc>
      </w:tr>
      <w:tr w:rsidR="000B7B06" w:rsidRPr="000B7B06" w14:paraId="27851D59" w14:textId="77777777" w:rsidTr="0011381C">
        <w:trPr>
          <w:trHeight w:val="251"/>
        </w:trPr>
        <w:tc>
          <w:tcPr>
            <w:tcW w:w="6232" w:type="dxa"/>
            <w:gridSpan w:val="4"/>
            <w:vMerge w:val="restart"/>
            <w:shd w:val="clear" w:color="auto" w:fill="auto"/>
            <w:vAlign w:val="center"/>
            <w:hideMark/>
          </w:tcPr>
          <w:p w14:paraId="7DA845DB" w14:textId="77777777" w:rsidR="000B7B06" w:rsidRPr="000B7B06" w:rsidRDefault="000B7B06" w:rsidP="000B7B06">
            <w:pPr>
              <w:spacing w:after="0" w:line="240" w:lineRule="auto"/>
              <w:jc w:val="center"/>
              <w:rPr>
                <w:rFonts w:ascii="Times New Roman" w:eastAsia="Times New Roman" w:hAnsi="Times New Roman" w:cs="Times New Roman"/>
                <w:sz w:val="20"/>
                <w:szCs w:val="20"/>
                <w:lang w:eastAsia="hr-HR"/>
              </w:rPr>
            </w:pPr>
            <w:r w:rsidRPr="000B7B06">
              <w:rPr>
                <w:rFonts w:ascii="Times New Roman" w:eastAsia="Times New Roman" w:hAnsi="Times New Roman" w:cs="Times New Roman"/>
                <w:sz w:val="20"/>
                <w:szCs w:val="20"/>
                <w:lang w:eastAsia="hr-HR"/>
              </w:rPr>
              <w:t>Obrazloženje aktivnosti/projekta</w:t>
            </w:r>
          </w:p>
        </w:tc>
        <w:tc>
          <w:tcPr>
            <w:tcW w:w="3828" w:type="dxa"/>
            <w:gridSpan w:val="3"/>
            <w:shd w:val="clear" w:color="auto" w:fill="auto"/>
            <w:noWrap/>
            <w:vAlign w:val="center"/>
            <w:hideMark/>
          </w:tcPr>
          <w:p w14:paraId="3B8CE6F5" w14:textId="77777777" w:rsidR="000B7B06" w:rsidRPr="000B7B06" w:rsidRDefault="000B7B06" w:rsidP="000B7B06">
            <w:pPr>
              <w:spacing w:after="0" w:line="240" w:lineRule="auto"/>
              <w:jc w:val="center"/>
              <w:rPr>
                <w:rFonts w:ascii="Times New Roman" w:eastAsia="Times New Roman" w:hAnsi="Times New Roman" w:cs="Times New Roman"/>
                <w:sz w:val="20"/>
                <w:szCs w:val="20"/>
                <w:lang w:eastAsia="hr-HR"/>
              </w:rPr>
            </w:pPr>
            <w:r w:rsidRPr="000B7B06">
              <w:rPr>
                <w:rFonts w:ascii="Times New Roman" w:eastAsia="Times New Roman" w:hAnsi="Times New Roman" w:cs="Times New Roman"/>
                <w:sz w:val="20"/>
                <w:szCs w:val="20"/>
                <w:lang w:eastAsia="hr-HR"/>
              </w:rPr>
              <w:t>Planirana sredstva</w:t>
            </w:r>
          </w:p>
        </w:tc>
      </w:tr>
      <w:tr w:rsidR="003976F9" w:rsidRPr="000B7B06" w14:paraId="5D12E8D8" w14:textId="77777777" w:rsidTr="0011381C">
        <w:trPr>
          <w:trHeight w:val="207"/>
        </w:trPr>
        <w:tc>
          <w:tcPr>
            <w:tcW w:w="6232" w:type="dxa"/>
            <w:gridSpan w:val="4"/>
            <w:vMerge/>
            <w:vAlign w:val="center"/>
            <w:hideMark/>
          </w:tcPr>
          <w:p w14:paraId="38C398BA" w14:textId="77777777" w:rsidR="003976F9" w:rsidRPr="000B7B06" w:rsidRDefault="003976F9" w:rsidP="003976F9">
            <w:pPr>
              <w:spacing w:after="0" w:line="240" w:lineRule="auto"/>
              <w:rPr>
                <w:rFonts w:ascii="Times New Roman" w:eastAsia="Times New Roman" w:hAnsi="Times New Roman" w:cs="Times New Roman"/>
                <w:sz w:val="20"/>
                <w:szCs w:val="20"/>
                <w:lang w:eastAsia="hr-HR"/>
              </w:rPr>
            </w:pPr>
          </w:p>
        </w:tc>
        <w:tc>
          <w:tcPr>
            <w:tcW w:w="1276" w:type="dxa"/>
            <w:shd w:val="clear" w:color="auto" w:fill="auto"/>
            <w:noWrap/>
            <w:vAlign w:val="bottom"/>
            <w:hideMark/>
          </w:tcPr>
          <w:p w14:paraId="42C6F6A8" w14:textId="5621C718" w:rsidR="003976F9" w:rsidRPr="000B7B06" w:rsidRDefault="003976F9" w:rsidP="003976F9">
            <w:pPr>
              <w:spacing w:after="0" w:line="240" w:lineRule="auto"/>
              <w:jc w:val="center"/>
              <w:rPr>
                <w:rFonts w:ascii="Times New Roman" w:eastAsia="Times New Roman" w:hAnsi="Times New Roman" w:cs="Times New Roman"/>
                <w:sz w:val="20"/>
                <w:szCs w:val="20"/>
                <w:lang w:eastAsia="hr-HR"/>
              </w:rPr>
            </w:pPr>
            <w:r w:rsidRPr="00031A2D">
              <w:rPr>
                <w:rFonts w:ascii="Times New Roman" w:hAnsi="Times New Roman" w:cs="Times New Roman"/>
                <w:sz w:val="20"/>
                <w:szCs w:val="20"/>
              </w:rPr>
              <w:t>2023.</w:t>
            </w:r>
          </w:p>
        </w:tc>
        <w:tc>
          <w:tcPr>
            <w:tcW w:w="1276" w:type="dxa"/>
            <w:shd w:val="clear" w:color="auto" w:fill="auto"/>
            <w:noWrap/>
            <w:vAlign w:val="bottom"/>
            <w:hideMark/>
          </w:tcPr>
          <w:p w14:paraId="65F151C3" w14:textId="6D7A45F6" w:rsidR="003976F9" w:rsidRPr="000B7B06" w:rsidRDefault="003976F9" w:rsidP="003976F9">
            <w:pPr>
              <w:spacing w:after="0" w:line="240" w:lineRule="auto"/>
              <w:jc w:val="center"/>
              <w:rPr>
                <w:rFonts w:ascii="Times New Roman" w:eastAsia="Times New Roman" w:hAnsi="Times New Roman" w:cs="Times New Roman"/>
                <w:sz w:val="20"/>
                <w:szCs w:val="20"/>
                <w:lang w:eastAsia="hr-HR"/>
              </w:rPr>
            </w:pPr>
            <w:r w:rsidRPr="00031A2D">
              <w:rPr>
                <w:rFonts w:ascii="Times New Roman" w:hAnsi="Times New Roman" w:cs="Times New Roman"/>
                <w:sz w:val="20"/>
                <w:szCs w:val="20"/>
              </w:rPr>
              <w:t>2024.</w:t>
            </w:r>
          </w:p>
        </w:tc>
        <w:tc>
          <w:tcPr>
            <w:tcW w:w="1276" w:type="dxa"/>
            <w:shd w:val="clear" w:color="auto" w:fill="auto"/>
            <w:noWrap/>
            <w:vAlign w:val="bottom"/>
            <w:hideMark/>
          </w:tcPr>
          <w:p w14:paraId="75DA91A9" w14:textId="13649DD0" w:rsidR="003976F9" w:rsidRPr="000B7B06" w:rsidRDefault="003976F9" w:rsidP="003976F9">
            <w:pPr>
              <w:spacing w:after="0" w:line="240" w:lineRule="auto"/>
              <w:jc w:val="center"/>
              <w:rPr>
                <w:rFonts w:ascii="Times New Roman" w:eastAsia="Times New Roman" w:hAnsi="Times New Roman" w:cs="Times New Roman"/>
                <w:sz w:val="20"/>
                <w:szCs w:val="20"/>
                <w:lang w:eastAsia="hr-HR"/>
              </w:rPr>
            </w:pPr>
            <w:r w:rsidRPr="00031A2D">
              <w:rPr>
                <w:rFonts w:ascii="Times New Roman" w:hAnsi="Times New Roman" w:cs="Times New Roman"/>
                <w:sz w:val="20"/>
                <w:szCs w:val="20"/>
              </w:rPr>
              <w:t>2025.</w:t>
            </w:r>
          </w:p>
        </w:tc>
      </w:tr>
      <w:tr w:rsidR="000B7B06" w:rsidRPr="000B7B06" w14:paraId="2AEED0A5" w14:textId="77777777" w:rsidTr="003976F9">
        <w:trPr>
          <w:trHeight w:val="416"/>
        </w:trPr>
        <w:tc>
          <w:tcPr>
            <w:tcW w:w="6232" w:type="dxa"/>
            <w:gridSpan w:val="4"/>
            <w:shd w:val="clear" w:color="auto" w:fill="auto"/>
            <w:noWrap/>
            <w:vAlign w:val="center"/>
            <w:hideMark/>
          </w:tcPr>
          <w:p w14:paraId="397B8867" w14:textId="77777777" w:rsidR="000B7B06" w:rsidRPr="000B7B06" w:rsidRDefault="000B7B06" w:rsidP="000B7B06">
            <w:pPr>
              <w:spacing w:after="0" w:line="240" w:lineRule="auto"/>
              <w:jc w:val="both"/>
              <w:rPr>
                <w:rFonts w:ascii="Times New Roman" w:eastAsia="Times New Roman" w:hAnsi="Times New Roman" w:cs="Times New Roman"/>
                <w:sz w:val="20"/>
                <w:szCs w:val="20"/>
                <w:lang w:eastAsia="hr-HR"/>
              </w:rPr>
            </w:pPr>
            <w:r w:rsidRPr="000B7B06">
              <w:rPr>
                <w:rFonts w:ascii="Times New Roman" w:eastAsia="Times New Roman" w:hAnsi="Times New Roman" w:cs="Times New Roman"/>
                <w:sz w:val="20"/>
                <w:szCs w:val="20"/>
                <w:lang w:eastAsia="hr-HR"/>
              </w:rPr>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532C9A67" w14:textId="77777777" w:rsidR="000B7B06" w:rsidRPr="000B7B06" w:rsidRDefault="000B7B06" w:rsidP="000B7B06">
            <w:pPr>
              <w:spacing w:after="0" w:line="240" w:lineRule="auto"/>
              <w:jc w:val="both"/>
              <w:rPr>
                <w:rFonts w:ascii="Times New Roman" w:eastAsia="Times New Roman" w:hAnsi="Times New Roman" w:cs="Times New Roman"/>
                <w:sz w:val="20"/>
                <w:szCs w:val="20"/>
                <w:lang w:eastAsia="hr-HR"/>
              </w:rPr>
            </w:pPr>
            <w:r w:rsidRPr="000B7B06">
              <w:rPr>
                <w:rFonts w:ascii="Times New Roman" w:eastAsia="Times New Roman" w:hAnsi="Times New Roman" w:cs="Times New Roman"/>
                <w:sz w:val="20"/>
                <w:szCs w:val="20"/>
                <w:lang w:eastAsia="hr-HR"/>
              </w:rPr>
              <w:t>OŠ Milana Langa vlastitim prihodima škole te Grad Samobor općim prihodima i primicima osiguravaju i dodatna financijska sredstva koja su nedostatna za osiguravanje minimalnog financijskog standarda u školstvu, odnosno za ostvarenje temeljnog programa. Unutar ove aktivnosti planirana su i sredstva za udžbenike radnog karaktera koji se financiraju sredstvima Ministarstva znanosti i obrazovanja.</w:t>
            </w:r>
          </w:p>
          <w:p w14:paraId="712C4A17" w14:textId="77777777" w:rsidR="000B7B06" w:rsidRPr="000B7B06" w:rsidRDefault="000B7B06" w:rsidP="000B7B06">
            <w:pPr>
              <w:spacing w:after="0" w:line="240" w:lineRule="auto"/>
              <w:jc w:val="both"/>
              <w:rPr>
                <w:rFonts w:ascii="Times New Roman" w:eastAsia="Times New Roman" w:hAnsi="Times New Roman" w:cs="Times New Roman"/>
                <w:sz w:val="20"/>
                <w:szCs w:val="20"/>
                <w:lang w:eastAsia="hr-HR"/>
              </w:rPr>
            </w:pPr>
            <w:r w:rsidRPr="000B7B06">
              <w:rPr>
                <w:rFonts w:ascii="Times New Roman" w:eastAsia="Times New Roman" w:hAnsi="Times New Roman" w:cs="Times New Roman"/>
                <w:sz w:val="20"/>
                <w:szCs w:val="20"/>
                <w:lang w:eastAsia="hr-HR"/>
              </w:rPr>
              <w:t>Ishodište za raspodjelu sredstava temelji se na stvarnim troškovima iz prethodnih godina te iskazanim potrebama proračunskog korisnika.</w:t>
            </w:r>
          </w:p>
        </w:tc>
        <w:tc>
          <w:tcPr>
            <w:tcW w:w="1276" w:type="dxa"/>
            <w:shd w:val="clear" w:color="auto" w:fill="auto"/>
            <w:noWrap/>
            <w:vAlign w:val="center"/>
          </w:tcPr>
          <w:p w14:paraId="4B234B0B" w14:textId="42550555" w:rsidR="000B7B06" w:rsidRPr="000B7B06" w:rsidRDefault="000B7B06" w:rsidP="000B7B06">
            <w:pPr>
              <w:spacing w:after="0" w:line="240" w:lineRule="auto"/>
              <w:jc w:val="right"/>
              <w:rPr>
                <w:rFonts w:ascii="Times New Roman" w:eastAsia="Times New Roman" w:hAnsi="Times New Roman" w:cs="Times New Roman"/>
                <w:b/>
                <w:sz w:val="20"/>
                <w:szCs w:val="20"/>
                <w:lang w:eastAsia="hr-HR"/>
              </w:rPr>
            </w:pPr>
          </w:p>
        </w:tc>
        <w:tc>
          <w:tcPr>
            <w:tcW w:w="1276" w:type="dxa"/>
            <w:shd w:val="clear" w:color="auto" w:fill="auto"/>
            <w:noWrap/>
            <w:vAlign w:val="center"/>
          </w:tcPr>
          <w:p w14:paraId="2402B40C" w14:textId="127C36F5" w:rsidR="000B7B06" w:rsidRPr="000B7B06" w:rsidRDefault="000B7B06" w:rsidP="000B7B06">
            <w:pPr>
              <w:spacing w:after="0" w:line="240" w:lineRule="auto"/>
              <w:jc w:val="right"/>
              <w:rPr>
                <w:rFonts w:ascii="Times New Roman" w:eastAsia="Times New Roman" w:hAnsi="Times New Roman" w:cs="Times New Roman"/>
                <w:b/>
                <w:sz w:val="20"/>
                <w:szCs w:val="20"/>
                <w:lang w:eastAsia="hr-HR"/>
              </w:rPr>
            </w:pPr>
          </w:p>
        </w:tc>
        <w:tc>
          <w:tcPr>
            <w:tcW w:w="1276" w:type="dxa"/>
            <w:shd w:val="clear" w:color="auto" w:fill="auto"/>
            <w:noWrap/>
            <w:vAlign w:val="center"/>
          </w:tcPr>
          <w:p w14:paraId="16C1FC0A" w14:textId="626D344C" w:rsidR="000B7B06" w:rsidRPr="000B7B06" w:rsidRDefault="000B7B06" w:rsidP="000B7B06">
            <w:pPr>
              <w:spacing w:after="0" w:line="240" w:lineRule="auto"/>
              <w:jc w:val="right"/>
              <w:rPr>
                <w:rFonts w:ascii="Times New Roman" w:eastAsia="Times New Roman" w:hAnsi="Times New Roman" w:cs="Times New Roman"/>
                <w:b/>
                <w:sz w:val="20"/>
                <w:szCs w:val="20"/>
                <w:lang w:eastAsia="hr-HR"/>
              </w:rPr>
            </w:pPr>
          </w:p>
        </w:tc>
      </w:tr>
      <w:tr w:rsidR="000B7B06" w:rsidRPr="000B7B06" w14:paraId="3CA11046" w14:textId="77777777" w:rsidTr="009A3063">
        <w:trPr>
          <w:trHeight w:val="300"/>
        </w:trPr>
        <w:tc>
          <w:tcPr>
            <w:tcW w:w="10060" w:type="dxa"/>
            <w:gridSpan w:val="7"/>
            <w:shd w:val="clear" w:color="000000" w:fill="F2F2F2"/>
            <w:vAlign w:val="center"/>
            <w:hideMark/>
          </w:tcPr>
          <w:p w14:paraId="26C70895" w14:textId="77777777" w:rsidR="000B7B06" w:rsidRPr="000B7B06" w:rsidRDefault="000B7B06" w:rsidP="000B7B06">
            <w:pPr>
              <w:spacing w:after="0" w:line="240" w:lineRule="auto"/>
              <w:rPr>
                <w:rFonts w:ascii="Times New Roman" w:eastAsia="Times New Roman" w:hAnsi="Times New Roman" w:cs="Times New Roman"/>
                <w:b/>
                <w:bCs/>
                <w:sz w:val="20"/>
                <w:szCs w:val="20"/>
                <w:lang w:eastAsia="hr-HR"/>
              </w:rPr>
            </w:pPr>
            <w:r w:rsidRPr="000B7B06">
              <w:rPr>
                <w:rFonts w:ascii="Times New Roman" w:eastAsia="Times New Roman" w:hAnsi="Times New Roman" w:cs="Times New Roman"/>
                <w:b/>
                <w:bCs/>
                <w:sz w:val="20"/>
                <w:szCs w:val="20"/>
                <w:lang w:eastAsia="hr-HR"/>
              </w:rPr>
              <w:t>Naziv aktivnosti/projekta u Proračunu: RASHODI ZA ZAPOSLENE – OŠ MILANA LANGA</w:t>
            </w:r>
          </w:p>
        </w:tc>
      </w:tr>
      <w:tr w:rsidR="000B7B06" w:rsidRPr="000B7B06" w14:paraId="1F3C9A09" w14:textId="77777777" w:rsidTr="0011381C">
        <w:trPr>
          <w:trHeight w:val="251"/>
        </w:trPr>
        <w:tc>
          <w:tcPr>
            <w:tcW w:w="6232" w:type="dxa"/>
            <w:gridSpan w:val="4"/>
            <w:vMerge w:val="restart"/>
            <w:shd w:val="clear" w:color="auto" w:fill="auto"/>
            <w:vAlign w:val="center"/>
            <w:hideMark/>
          </w:tcPr>
          <w:p w14:paraId="09FA2699" w14:textId="77777777" w:rsidR="000B7B06" w:rsidRPr="000B7B06" w:rsidRDefault="000B7B06" w:rsidP="000B7B06">
            <w:pPr>
              <w:spacing w:after="0" w:line="240" w:lineRule="auto"/>
              <w:jc w:val="center"/>
              <w:rPr>
                <w:rFonts w:ascii="Times New Roman" w:eastAsia="Times New Roman" w:hAnsi="Times New Roman" w:cs="Times New Roman"/>
                <w:sz w:val="20"/>
                <w:szCs w:val="20"/>
                <w:lang w:eastAsia="hr-HR"/>
              </w:rPr>
            </w:pPr>
            <w:r w:rsidRPr="000B7B06">
              <w:rPr>
                <w:rFonts w:ascii="Times New Roman" w:eastAsia="Times New Roman" w:hAnsi="Times New Roman" w:cs="Times New Roman"/>
                <w:sz w:val="20"/>
                <w:szCs w:val="20"/>
                <w:lang w:eastAsia="hr-HR"/>
              </w:rPr>
              <w:t>Obrazloženje aktivnosti/projekta</w:t>
            </w:r>
          </w:p>
        </w:tc>
        <w:tc>
          <w:tcPr>
            <w:tcW w:w="3828" w:type="dxa"/>
            <w:gridSpan w:val="3"/>
            <w:shd w:val="clear" w:color="auto" w:fill="auto"/>
            <w:noWrap/>
            <w:vAlign w:val="center"/>
            <w:hideMark/>
          </w:tcPr>
          <w:p w14:paraId="5CA774E7" w14:textId="77777777" w:rsidR="000B7B06" w:rsidRPr="000B7B06" w:rsidRDefault="000B7B06" w:rsidP="000B7B06">
            <w:pPr>
              <w:spacing w:after="0" w:line="240" w:lineRule="auto"/>
              <w:jc w:val="center"/>
              <w:rPr>
                <w:rFonts w:ascii="Times New Roman" w:eastAsia="Times New Roman" w:hAnsi="Times New Roman" w:cs="Times New Roman"/>
                <w:sz w:val="20"/>
                <w:szCs w:val="20"/>
                <w:lang w:eastAsia="hr-HR"/>
              </w:rPr>
            </w:pPr>
            <w:r w:rsidRPr="000B7B06">
              <w:rPr>
                <w:rFonts w:ascii="Times New Roman" w:eastAsia="Times New Roman" w:hAnsi="Times New Roman" w:cs="Times New Roman"/>
                <w:sz w:val="20"/>
                <w:szCs w:val="20"/>
                <w:lang w:eastAsia="hr-HR"/>
              </w:rPr>
              <w:t>Planirana sredstva</w:t>
            </w:r>
          </w:p>
        </w:tc>
      </w:tr>
      <w:tr w:rsidR="003976F9" w:rsidRPr="000B7B06" w14:paraId="461370B0" w14:textId="77777777" w:rsidTr="0011381C">
        <w:trPr>
          <w:trHeight w:val="207"/>
        </w:trPr>
        <w:tc>
          <w:tcPr>
            <w:tcW w:w="6232" w:type="dxa"/>
            <w:gridSpan w:val="4"/>
            <w:vMerge/>
            <w:vAlign w:val="center"/>
            <w:hideMark/>
          </w:tcPr>
          <w:p w14:paraId="72EE161F" w14:textId="77777777" w:rsidR="003976F9" w:rsidRPr="000B7B06" w:rsidRDefault="003976F9" w:rsidP="003976F9">
            <w:pPr>
              <w:spacing w:after="0" w:line="240" w:lineRule="auto"/>
              <w:rPr>
                <w:rFonts w:ascii="Times New Roman" w:eastAsia="Times New Roman" w:hAnsi="Times New Roman" w:cs="Times New Roman"/>
                <w:sz w:val="20"/>
                <w:szCs w:val="20"/>
                <w:lang w:eastAsia="hr-HR"/>
              </w:rPr>
            </w:pPr>
          </w:p>
        </w:tc>
        <w:tc>
          <w:tcPr>
            <w:tcW w:w="1276" w:type="dxa"/>
            <w:shd w:val="clear" w:color="auto" w:fill="auto"/>
            <w:noWrap/>
            <w:vAlign w:val="bottom"/>
            <w:hideMark/>
          </w:tcPr>
          <w:p w14:paraId="32D38EB6" w14:textId="687EA8ED" w:rsidR="003976F9" w:rsidRPr="000B7B06" w:rsidRDefault="003976F9" w:rsidP="003976F9">
            <w:pPr>
              <w:spacing w:after="0" w:line="240" w:lineRule="auto"/>
              <w:jc w:val="center"/>
              <w:rPr>
                <w:rFonts w:ascii="Times New Roman" w:eastAsia="Times New Roman" w:hAnsi="Times New Roman" w:cs="Times New Roman"/>
                <w:sz w:val="20"/>
                <w:szCs w:val="20"/>
                <w:lang w:eastAsia="hr-HR"/>
              </w:rPr>
            </w:pPr>
            <w:r w:rsidRPr="00031A2D">
              <w:rPr>
                <w:rFonts w:ascii="Times New Roman" w:hAnsi="Times New Roman" w:cs="Times New Roman"/>
                <w:sz w:val="20"/>
                <w:szCs w:val="20"/>
              </w:rPr>
              <w:t>2023.</w:t>
            </w:r>
          </w:p>
        </w:tc>
        <w:tc>
          <w:tcPr>
            <w:tcW w:w="1276" w:type="dxa"/>
            <w:shd w:val="clear" w:color="auto" w:fill="auto"/>
            <w:noWrap/>
            <w:vAlign w:val="bottom"/>
            <w:hideMark/>
          </w:tcPr>
          <w:p w14:paraId="7916A1DF" w14:textId="0FAB729F" w:rsidR="003976F9" w:rsidRPr="000B7B06" w:rsidRDefault="003976F9" w:rsidP="003976F9">
            <w:pPr>
              <w:spacing w:after="0" w:line="240" w:lineRule="auto"/>
              <w:jc w:val="center"/>
              <w:rPr>
                <w:rFonts w:ascii="Times New Roman" w:eastAsia="Times New Roman" w:hAnsi="Times New Roman" w:cs="Times New Roman"/>
                <w:sz w:val="20"/>
                <w:szCs w:val="20"/>
                <w:lang w:eastAsia="hr-HR"/>
              </w:rPr>
            </w:pPr>
            <w:r w:rsidRPr="00031A2D">
              <w:rPr>
                <w:rFonts w:ascii="Times New Roman" w:hAnsi="Times New Roman" w:cs="Times New Roman"/>
                <w:sz w:val="20"/>
                <w:szCs w:val="20"/>
              </w:rPr>
              <w:t>2024.</w:t>
            </w:r>
          </w:p>
        </w:tc>
        <w:tc>
          <w:tcPr>
            <w:tcW w:w="1276" w:type="dxa"/>
            <w:shd w:val="clear" w:color="auto" w:fill="auto"/>
            <w:noWrap/>
            <w:vAlign w:val="bottom"/>
            <w:hideMark/>
          </w:tcPr>
          <w:p w14:paraId="744CEC55" w14:textId="520344A4" w:rsidR="003976F9" w:rsidRPr="000B7B06" w:rsidRDefault="003976F9" w:rsidP="003976F9">
            <w:pPr>
              <w:spacing w:after="0" w:line="240" w:lineRule="auto"/>
              <w:jc w:val="center"/>
              <w:rPr>
                <w:rFonts w:ascii="Times New Roman" w:eastAsia="Times New Roman" w:hAnsi="Times New Roman" w:cs="Times New Roman"/>
                <w:sz w:val="20"/>
                <w:szCs w:val="20"/>
                <w:lang w:eastAsia="hr-HR"/>
              </w:rPr>
            </w:pPr>
            <w:r w:rsidRPr="00031A2D">
              <w:rPr>
                <w:rFonts w:ascii="Times New Roman" w:hAnsi="Times New Roman" w:cs="Times New Roman"/>
                <w:sz w:val="20"/>
                <w:szCs w:val="20"/>
              </w:rPr>
              <w:t>2025.</w:t>
            </w:r>
          </w:p>
        </w:tc>
      </w:tr>
      <w:tr w:rsidR="000B7B06" w:rsidRPr="000B7B06" w14:paraId="6FEEBD62" w14:textId="77777777" w:rsidTr="003976F9">
        <w:trPr>
          <w:trHeight w:val="416"/>
        </w:trPr>
        <w:tc>
          <w:tcPr>
            <w:tcW w:w="6232" w:type="dxa"/>
            <w:gridSpan w:val="4"/>
            <w:shd w:val="clear" w:color="auto" w:fill="auto"/>
            <w:noWrap/>
            <w:vAlign w:val="center"/>
            <w:hideMark/>
          </w:tcPr>
          <w:p w14:paraId="72D6FADB" w14:textId="77777777" w:rsidR="000B7B06" w:rsidRPr="000B7B06" w:rsidRDefault="000B7B06" w:rsidP="000B7B06">
            <w:pPr>
              <w:spacing w:after="0" w:line="240" w:lineRule="auto"/>
              <w:jc w:val="both"/>
              <w:rPr>
                <w:rFonts w:ascii="Times New Roman" w:eastAsia="Times New Roman" w:hAnsi="Times New Roman" w:cs="Times New Roman"/>
                <w:sz w:val="20"/>
                <w:szCs w:val="20"/>
                <w:lang w:eastAsia="hr-HR"/>
              </w:rPr>
            </w:pPr>
            <w:r w:rsidRPr="000B7B06">
              <w:rPr>
                <w:rFonts w:ascii="Times New Roman" w:eastAsia="Times New Roman" w:hAnsi="Times New Roman" w:cs="Times New Roman"/>
                <w:sz w:val="20"/>
                <w:szCs w:val="20"/>
                <w:lang w:eastAsia="hr-HR"/>
              </w:rPr>
              <w:t>U ovoj aktivnosti planiraju se plaće i ostali rashodi za zaposlene u OŠ Milana Langa koji se financiraju iz državnog proračuna na teret nadležnog ministarstva.</w:t>
            </w:r>
          </w:p>
          <w:p w14:paraId="3C62AB7B" w14:textId="77777777" w:rsidR="000B7B06" w:rsidRPr="000B7B06" w:rsidRDefault="000B7B06" w:rsidP="000B7B06">
            <w:pPr>
              <w:spacing w:after="0" w:line="240" w:lineRule="auto"/>
              <w:jc w:val="both"/>
              <w:rPr>
                <w:rFonts w:ascii="Times New Roman" w:eastAsia="Times New Roman" w:hAnsi="Times New Roman" w:cs="Times New Roman"/>
                <w:sz w:val="20"/>
                <w:szCs w:val="20"/>
                <w:lang w:eastAsia="hr-HR"/>
              </w:rPr>
            </w:pPr>
            <w:r w:rsidRPr="000B7B06">
              <w:rPr>
                <w:rFonts w:ascii="Times New Roman" w:eastAsia="Times New Roman" w:hAnsi="Times New Roman" w:cs="Times New Roman"/>
                <w:sz w:val="20"/>
                <w:szCs w:val="20"/>
                <w:lang w:eastAsia="hr-HR"/>
              </w:rPr>
              <w:t>Ishodište planiranih sredstava temelji se na broju zaposlenih učitelja i tehničko-administrativnog osoblja u školi te procjeni troškova za njihove plaće i ostala materijalna prava, sukladno kolektivnom ugovoru.</w:t>
            </w:r>
          </w:p>
        </w:tc>
        <w:tc>
          <w:tcPr>
            <w:tcW w:w="1276" w:type="dxa"/>
            <w:shd w:val="clear" w:color="auto" w:fill="auto"/>
            <w:noWrap/>
            <w:vAlign w:val="center"/>
          </w:tcPr>
          <w:p w14:paraId="30595458" w14:textId="4752557C" w:rsidR="000B7B06" w:rsidRPr="000B7B06" w:rsidRDefault="000B7B06" w:rsidP="000B7B06">
            <w:pPr>
              <w:spacing w:after="0" w:line="240" w:lineRule="auto"/>
              <w:jc w:val="right"/>
              <w:rPr>
                <w:rFonts w:ascii="Times New Roman" w:eastAsia="Times New Roman" w:hAnsi="Times New Roman" w:cs="Times New Roman"/>
                <w:b/>
                <w:sz w:val="20"/>
                <w:szCs w:val="20"/>
                <w:lang w:eastAsia="hr-HR"/>
              </w:rPr>
            </w:pPr>
          </w:p>
        </w:tc>
        <w:tc>
          <w:tcPr>
            <w:tcW w:w="1276" w:type="dxa"/>
            <w:shd w:val="clear" w:color="auto" w:fill="auto"/>
            <w:noWrap/>
            <w:vAlign w:val="center"/>
          </w:tcPr>
          <w:p w14:paraId="6E057275" w14:textId="5512A50A" w:rsidR="000B7B06" w:rsidRPr="000B7B06" w:rsidRDefault="000B7B06" w:rsidP="000B7B06">
            <w:pPr>
              <w:spacing w:after="0" w:line="240" w:lineRule="auto"/>
              <w:jc w:val="right"/>
              <w:rPr>
                <w:rFonts w:ascii="Times New Roman" w:eastAsia="Times New Roman" w:hAnsi="Times New Roman" w:cs="Times New Roman"/>
                <w:b/>
                <w:sz w:val="20"/>
                <w:szCs w:val="20"/>
                <w:lang w:eastAsia="hr-HR"/>
              </w:rPr>
            </w:pPr>
          </w:p>
        </w:tc>
        <w:tc>
          <w:tcPr>
            <w:tcW w:w="1276" w:type="dxa"/>
            <w:shd w:val="clear" w:color="auto" w:fill="auto"/>
            <w:noWrap/>
            <w:vAlign w:val="center"/>
          </w:tcPr>
          <w:p w14:paraId="6204DF13" w14:textId="52BA6DC9" w:rsidR="000B7B06" w:rsidRPr="000B7B06" w:rsidRDefault="000B7B06" w:rsidP="000B7B06">
            <w:pPr>
              <w:spacing w:after="0" w:line="240" w:lineRule="auto"/>
              <w:jc w:val="right"/>
              <w:rPr>
                <w:rFonts w:ascii="Times New Roman" w:eastAsia="Times New Roman" w:hAnsi="Times New Roman" w:cs="Times New Roman"/>
                <w:b/>
                <w:sz w:val="20"/>
                <w:szCs w:val="20"/>
                <w:lang w:eastAsia="hr-HR"/>
              </w:rPr>
            </w:pPr>
          </w:p>
        </w:tc>
      </w:tr>
      <w:tr w:rsidR="000B7B06" w:rsidRPr="000B7B06" w14:paraId="333EB5E7" w14:textId="77777777" w:rsidTr="009A3063">
        <w:trPr>
          <w:trHeight w:val="300"/>
        </w:trPr>
        <w:tc>
          <w:tcPr>
            <w:tcW w:w="10060" w:type="dxa"/>
            <w:gridSpan w:val="7"/>
            <w:tcBorders>
              <w:bottom w:val="single" w:sz="4" w:space="0" w:color="auto"/>
            </w:tcBorders>
            <w:shd w:val="clear" w:color="000000" w:fill="F2F2F2"/>
            <w:vAlign w:val="center"/>
            <w:hideMark/>
          </w:tcPr>
          <w:p w14:paraId="34E43E81" w14:textId="77777777" w:rsidR="000B7B06" w:rsidRPr="000B7B06" w:rsidRDefault="000B7B06" w:rsidP="000B7B06">
            <w:pPr>
              <w:spacing w:after="0" w:line="240" w:lineRule="auto"/>
              <w:rPr>
                <w:rFonts w:ascii="Times New Roman" w:eastAsia="Times New Roman" w:hAnsi="Times New Roman" w:cs="Times New Roman"/>
                <w:b/>
                <w:bCs/>
                <w:sz w:val="20"/>
                <w:szCs w:val="20"/>
                <w:lang w:eastAsia="hr-HR"/>
              </w:rPr>
            </w:pPr>
            <w:r w:rsidRPr="000B7B06">
              <w:rPr>
                <w:rFonts w:ascii="Times New Roman" w:eastAsia="Times New Roman" w:hAnsi="Times New Roman" w:cs="Times New Roman"/>
                <w:b/>
                <w:bCs/>
                <w:sz w:val="20"/>
                <w:szCs w:val="20"/>
                <w:lang w:eastAsia="hr-HR"/>
              </w:rPr>
              <w:t>Naziv aktivnosti/projekta u Proračunu: ULAGANJA NA MATERIJALNOJ IMOVINI</w:t>
            </w:r>
          </w:p>
        </w:tc>
      </w:tr>
      <w:tr w:rsidR="000B7B06" w:rsidRPr="000B7B06" w14:paraId="68B4665C" w14:textId="77777777" w:rsidTr="0011381C">
        <w:trPr>
          <w:trHeight w:val="251"/>
        </w:trPr>
        <w:tc>
          <w:tcPr>
            <w:tcW w:w="6232" w:type="dxa"/>
            <w:gridSpan w:val="4"/>
            <w:vMerge w:val="restart"/>
            <w:tcBorders>
              <w:top w:val="single" w:sz="4" w:space="0" w:color="auto"/>
            </w:tcBorders>
            <w:shd w:val="clear" w:color="auto" w:fill="auto"/>
            <w:vAlign w:val="center"/>
            <w:hideMark/>
          </w:tcPr>
          <w:p w14:paraId="07D52CFF" w14:textId="77777777" w:rsidR="000B7B06" w:rsidRPr="000B7B06" w:rsidRDefault="000B7B06" w:rsidP="000B7B06">
            <w:pPr>
              <w:spacing w:after="0" w:line="240" w:lineRule="auto"/>
              <w:jc w:val="center"/>
              <w:rPr>
                <w:rFonts w:ascii="Times New Roman" w:eastAsia="Times New Roman" w:hAnsi="Times New Roman" w:cs="Times New Roman"/>
                <w:sz w:val="20"/>
                <w:szCs w:val="20"/>
                <w:lang w:eastAsia="hr-HR"/>
              </w:rPr>
            </w:pPr>
            <w:r w:rsidRPr="000B7B06">
              <w:rPr>
                <w:rFonts w:ascii="Times New Roman" w:eastAsia="Times New Roman" w:hAnsi="Times New Roman" w:cs="Times New Roman"/>
                <w:sz w:val="20"/>
                <w:szCs w:val="20"/>
                <w:lang w:eastAsia="hr-HR"/>
              </w:rPr>
              <w:t>Obrazloženje aktivnosti/projekta</w:t>
            </w:r>
          </w:p>
        </w:tc>
        <w:tc>
          <w:tcPr>
            <w:tcW w:w="3828" w:type="dxa"/>
            <w:gridSpan w:val="3"/>
            <w:tcBorders>
              <w:top w:val="single" w:sz="4" w:space="0" w:color="auto"/>
            </w:tcBorders>
            <w:shd w:val="clear" w:color="auto" w:fill="auto"/>
            <w:noWrap/>
            <w:vAlign w:val="center"/>
            <w:hideMark/>
          </w:tcPr>
          <w:p w14:paraId="182BF075" w14:textId="77777777" w:rsidR="000B7B06" w:rsidRPr="000B7B06" w:rsidRDefault="000B7B06" w:rsidP="000B7B06">
            <w:pPr>
              <w:spacing w:after="0" w:line="240" w:lineRule="auto"/>
              <w:jc w:val="center"/>
              <w:rPr>
                <w:rFonts w:ascii="Times New Roman" w:eastAsia="Times New Roman" w:hAnsi="Times New Roman" w:cs="Times New Roman"/>
                <w:sz w:val="20"/>
                <w:szCs w:val="20"/>
                <w:lang w:eastAsia="hr-HR"/>
              </w:rPr>
            </w:pPr>
            <w:r w:rsidRPr="000B7B06">
              <w:rPr>
                <w:rFonts w:ascii="Times New Roman" w:eastAsia="Times New Roman" w:hAnsi="Times New Roman" w:cs="Times New Roman"/>
                <w:sz w:val="20"/>
                <w:szCs w:val="20"/>
                <w:lang w:eastAsia="hr-HR"/>
              </w:rPr>
              <w:t>Planirana sredstva</w:t>
            </w:r>
          </w:p>
        </w:tc>
      </w:tr>
      <w:tr w:rsidR="003976F9" w:rsidRPr="000B7B06" w14:paraId="11E17A2D" w14:textId="77777777" w:rsidTr="0011381C">
        <w:trPr>
          <w:trHeight w:val="207"/>
        </w:trPr>
        <w:tc>
          <w:tcPr>
            <w:tcW w:w="6232" w:type="dxa"/>
            <w:gridSpan w:val="4"/>
            <w:vMerge/>
            <w:vAlign w:val="center"/>
            <w:hideMark/>
          </w:tcPr>
          <w:p w14:paraId="6BC7B78D" w14:textId="77777777" w:rsidR="003976F9" w:rsidRPr="000B7B06" w:rsidRDefault="003976F9" w:rsidP="003976F9">
            <w:pPr>
              <w:spacing w:after="0" w:line="240" w:lineRule="auto"/>
              <w:rPr>
                <w:rFonts w:ascii="Times New Roman" w:eastAsia="Times New Roman" w:hAnsi="Times New Roman" w:cs="Times New Roman"/>
                <w:sz w:val="20"/>
                <w:szCs w:val="20"/>
                <w:lang w:eastAsia="hr-HR"/>
              </w:rPr>
            </w:pPr>
          </w:p>
        </w:tc>
        <w:tc>
          <w:tcPr>
            <w:tcW w:w="1276" w:type="dxa"/>
            <w:shd w:val="clear" w:color="auto" w:fill="auto"/>
            <w:noWrap/>
            <w:vAlign w:val="bottom"/>
            <w:hideMark/>
          </w:tcPr>
          <w:p w14:paraId="67D99E25" w14:textId="492BB482" w:rsidR="003976F9" w:rsidRPr="000B7B06" w:rsidRDefault="003976F9" w:rsidP="003976F9">
            <w:pPr>
              <w:spacing w:after="0" w:line="240" w:lineRule="auto"/>
              <w:jc w:val="center"/>
              <w:rPr>
                <w:rFonts w:ascii="Times New Roman" w:eastAsia="Times New Roman" w:hAnsi="Times New Roman" w:cs="Times New Roman"/>
                <w:sz w:val="20"/>
                <w:szCs w:val="20"/>
                <w:lang w:eastAsia="hr-HR"/>
              </w:rPr>
            </w:pPr>
            <w:r w:rsidRPr="00031A2D">
              <w:rPr>
                <w:rFonts w:ascii="Times New Roman" w:hAnsi="Times New Roman" w:cs="Times New Roman"/>
                <w:sz w:val="20"/>
                <w:szCs w:val="20"/>
              </w:rPr>
              <w:t>2023.</w:t>
            </w:r>
          </w:p>
        </w:tc>
        <w:tc>
          <w:tcPr>
            <w:tcW w:w="1276" w:type="dxa"/>
            <w:shd w:val="clear" w:color="auto" w:fill="auto"/>
            <w:noWrap/>
            <w:vAlign w:val="bottom"/>
            <w:hideMark/>
          </w:tcPr>
          <w:p w14:paraId="2294F072" w14:textId="46A34735" w:rsidR="003976F9" w:rsidRPr="000B7B06" w:rsidRDefault="003976F9" w:rsidP="003976F9">
            <w:pPr>
              <w:spacing w:after="0" w:line="240" w:lineRule="auto"/>
              <w:jc w:val="center"/>
              <w:rPr>
                <w:rFonts w:ascii="Times New Roman" w:eastAsia="Times New Roman" w:hAnsi="Times New Roman" w:cs="Times New Roman"/>
                <w:sz w:val="20"/>
                <w:szCs w:val="20"/>
                <w:lang w:eastAsia="hr-HR"/>
              </w:rPr>
            </w:pPr>
            <w:r w:rsidRPr="00031A2D">
              <w:rPr>
                <w:rFonts w:ascii="Times New Roman" w:hAnsi="Times New Roman" w:cs="Times New Roman"/>
                <w:sz w:val="20"/>
                <w:szCs w:val="20"/>
              </w:rPr>
              <w:t>2024.</w:t>
            </w:r>
          </w:p>
        </w:tc>
        <w:tc>
          <w:tcPr>
            <w:tcW w:w="1276" w:type="dxa"/>
            <w:shd w:val="clear" w:color="auto" w:fill="auto"/>
            <w:noWrap/>
            <w:vAlign w:val="bottom"/>
            <w:hideMark/>
          </w:tcPr>
          <w:p w14:paraId="46D91AAF" w14:textId="0435532F" w:rsidR="003976F9" w:rsidRPr="000B7B06" w:rsidRDefault="003976F9" w:rsidP="003976F9">
            <w:pPr>
              <w:spacing w:after="0" w:line="240" w:lineRule="auto"/>
              <w:jc w:val="center"/>
              <w:rPr>
                <w:rFonts w:ascii="Times New Roman" w:eastAsia="Times New Roman" w:hAnsi="Times New Roman" w:cs="Times New Roman"/>
                <w:sz w:val="20"/>
                <w:szCs w:val="20"/>
                <w:lang w:eastAsia="hr-HR"/>
              </w:rPr>
            </w:pPr>
            <w:r w:rsidRPr="00031A2D">
              <w:rPr>
                <w:rFonts w:ascii="Times New Roman" w:hAnsi="Times New Roman" w:cs="Times New Roman"/>
                <w:sz w:val="20"/>
                <w:szCs w:val="20"/>
              </w:rPr>
              <w:t>2025.</w:t>
            </w:r>
          </w:p>
        </w:tc>
      </w:tr>
      <w:tr w:rsidR="000B7B06" w:rsidRPr="000B7B06" w14:paraId="1D6C82A3" w14:textId="77777777" w:rsidTr="003976F9">
        <w:trPr>
          <w:trHeight w:val="416"/>
        </w:trPr>
        <w:tc>
          <w:tcPr>
            <w:tcW w:w="6232" w:type="dxa"/>
            <w:gridSpan w:val="4"/>
            <w:shd w:val="clear" w:color="auto" w:fill="auto"/>
            <w:noWrap/>
            <w:vAlign w:val="center"/>
            <w:hideMark/>
          </w:tcPr>
          <w:p w14:paraId="1218D895" w14:textId="77777777" w:rsidR="000B7B06" w:rsidRPr="000B7B06" w:rsidRDefault="000B7B06" w:rsidP="000B7B06">
            <w:pPr>
              <w:spacing w:after="0" w:line="240" w:lineRule="auto"/>
              <w:jc w:val="both"/>
              <w:rPr>
                <w:rFonts w:ascii="Times New Roman" w:eastAsia="Times New Roman" w:hAnsi="Times New Roman" w:cs="Times New Roman"/>
                <w:sz w:val="20"/>
                <w:szCs w:val="20"/>
                <w:lang w:eastAsia="hr-HR"/>
              </w:rPr>
            </w:pPr>
            <w:r w:rsidRPr="000B7B06">
              <w:rPr>
                <w:rFonts w:ascii="Times New Roman" w:eastAsia="Times New Roman" w:hAnsi="Times New Roman" w:cs="Times New Roman"/>
                <w:sz w:val="20"/>
                <w:szCs w:val="20"/>
                <w:lang w:eastAsia="hr-HR"/>
              </w:rPr>
              <w:t xml:space="preserve">U aktivnosti su planirana sredstva za opremanje učionica, nabavu informatičke opreme i knjiga za školsku knjižnicu na teret općih prihoda i primitaka Grada Samobora te za nabavu udžbenika i obvezne lektire na teret Ministarstva znanosti i obrazovanja, a temeljem iskazanih potreba proračunskog korisnika. Također, unutar ove aktivnosti, planirana je donacija u projekciji za 2024. godinu. Naime, Osnovna škola Milana Langa primila je nenamjenske donacije: dana 28.12.2018. godine društvo </w:t>
            </w:r>
            <w:proofErr w:type="spellStart"/>
            <w:r w:rsidRPr="000B7B06">
              <w:rPr>
                <w:rFonts w:ascii="Times New Roman" w:eastAsia="Times New Roman" w:hAnsi="Times New Roman" w:cs="Times New Roman"/>
                <w:sz w:val="20"/>
                <w:szCs w:val="20"/>
                <w:lang w:eastAsia="hr-HR"/>
              </w:rPr>
              <w:t>Nepi</w:t>
            </w:r>
            <w:proofErr w:type="spellEnd"/>
            <w:r w:rsidRPr="000B7B06">
              <w:rPr>
                <w:rFonts w:ascii="Times New Roman" w:eastAsia="Times New Roman" w:hAnsi="Times New Roman" w:cs="Times New Roman"/>
                <w:sz w:val="20"/>
                <w:szCs w:val="20"/>
                <w:lang w:eastAsia="hr-HR"/>
              </w:rPr>
              <w:t xml:space="preserve"> Croatia Management d.o.o. uplatilo je donaciju u iznosu od 130.000,00 kn, dana 28.12.2018. godine društvo Arena Centar Zagreb d.o.o. uplatilo je </w:t>
            </w:r>
            <w:r w:rsidRPr="000B7B06">
              <w:rPr>
                <w:rFonts w:ascii="Times New Roman" w:eastAsia="Times New Roman" w:hAnsi="Times New Roman" w:cs="Times New Roman"/>
                <w:sz w:val="20"/>
                <w:szCs w:val="20"/>
                <w:lang w:eastAsia="hr-HR"/>
              </w:rPr>
              <w:lastRenderedPageBreak/>
              <w:t xml:space="preserve">donaciju u iznosu od 500.000,00 kn te dana 31.12.2019. godine društvo Arena Centar Zagreb d.o.o. uplatilo je donaciju u iznosu od 375.000,00 kn. Ukupan iznos uplaćenih donacija iznosi 1.005.000,00 kn. </w:t>
            </w:r>
          </w:p>
          <w:p w14:paraId="5E398380" w14:textId="77777777" w:rsidR="000B7B06" w:rsidRPr="000B7B06" w:rsidRDefault="000B7B06" w:rsidP="000B7B06">
            <w:pPr>
              <w:spacing w:after="0" w:line="240" w:lineRule="auto"/>
              <w:jc w:val="both"/>
              <w:rPr>
                <w:rFonts w:ascii="Times New Roman" w:eastAsia="Times New Roman" w:hAnsi="Times New Roman" w:cs="Times New Roman"/>
                <w:sz w:val="20"/>
                <w:szCs w:val="20"/>
                <w:lang w:eastAsia="hr-HR"/>
              </w:rPr>
            </w:pPr>
            <w:r w:rsidRPr="000B7B06">
              <w:rPr>
                <w:rFonts w:ascii="Times New Roman" w:eastAsia="Times New Roman" w:hAnsi="Times New Roman" w:cs="Times New Roman"/>
                <w:sz w:val="20"/>
                <w:szCs w:val="20"/>
                <w:lang w:eastAsia="hr-HR"/>
              </w:rPr>
              <w:t>Školski odbor Osnovne škole Milana Langa, 09.11.2021. godine, donio je Akt o sukcesivnom trošenju viška, u kojem je predviđeno da se donirana sredstva utroše u 2024. godini za opremanje novoizgrađene školske sportske dvorane u Bregani, a čija je izgradnja predviđena u narednom trogodišnjem razdoblju.</w:t>
            </w:r>
          </w:p>
          <w:p w14:paraId="5F76A841" w14:textId="77777777" w:rsidR="000B7B06" w:rsidRPr="000B7B06" w:rsidRDefault="000B7B06" w:rsidP="000B7B06">
            <w:pPr>
              <w:spacing w:after="0" w:line="240" w:lineRule="auto"/>
              <w:jc w:val="both"/>
              <w:rPr>
                <w:rFonts w:ascii="Times New Roman" w:eastAsia="Times New Roman" w:hAnsi="Times New Roman" w:cs="Times New Roman"/>
                <w:sz w:val="20"/>
                <w:szCs w:val="20"/>
                <w:lang w:eastAsia="hr-HR"/>
              </w:rPr>
            </w:pPr>
            <w:r w:rsidRPr="000B7B06">
              <w:rPr>
                <w:rFonts w:ascii="Times New Roman" w:eastAsia="Times New Roman" w:hAnsi="Times New Roman" w:cs="Times New Roman"/>
                <w:sz w:val="20"/>
                <w:szCs w:val="20"/>
                <w:lang w:eastAsia="hr-HR"/>
              </w:rPr>
              <w:t>Ishodište za planirane rashode temelji se na stvarnim potrebama proračunskog korisnika.</w:t>
            </w:r>
          </w:p>
        </w:tc>
        <w:tc>
          <w:tcPr>
            <w:tcW w:w="1276" w:type="dxa"/>
            <w:shd w:val="clear" w:color="auto" w:fill="auto"/>
            <w:noWrap/>
            <w:vAlign w:val="center"/>
          </w:tcPr>
          <w:p w14:paraId="6621AEE3" w14:textId="191486F9" w:rsidR="000B7B06" w:rsidRPr="000B7B06" w:rsidRDefault="000B7B06" w:rsidP="000B7B06">
            <w:pPr>
              <w:spacing w:after="0" w:line="240" w:lineRule="auto"/>
              <w:jc w:val="right"/>
              <w:rPr>
                <w:rFonts w:ascii="Times New Roman" w:eastAsia="Times New Roman" w:hAnsi="Times New Roman" w:cs="Times New Roman"/>
                <w:b/>
                <w:sz w:val="20"/>
                <w:szCs w:val="20"/>
                <w:lang w:eastAsia="hr-HR"/>
              </w:rPr>
            </w:pPr>
          </w:p>
        </w:tc>
        <w:tc>
          <w:tcPr>
            <w:tcW w:w="1276" w:type="dxa"/>
            <w:shd w:val="clear" w:color="auto" w:fill="auto"/>
            <w:noWrap/>
            <w:vAlign w:val="center"/>
          </w:tcPr>
          <w:p w14:paraId="353F1C2C" w14:textId="7AC956D1" w:rsidR="000B7B06" w:rsidRPr="000B7B06" w:rsidRDefault="000B7B06" w:rsidP="000B7B06">
            <w:pPr>
              <w:spacing w:after="0" w:line="240" w:lineRule="auto"/>
              <w:jc w:val="right"/>
              <w:rPr>
                <w:rFonts w:ascii="Times New Roman" w:eastAsia="Times New Roman" w:hAnsi="Times New Roman" w:cs="Times New Roman"/>
                <w:b/>
                <w:sz w:val="20"/>
                <w:szCs w:val="20"/>
                <w:lang w:eastAsia="hr-HR"/>
              </w:rPr>
            </w:pPr>
          </w:p>
        </w:tc>
        <w:tc>
          <w:tcPr>
            <w:tcW w:w="1276" w:type="dxa"/>
            <w:shd w:val="clear" w:color="auto" w:fill="auto"/>
            <w:noWrap/>
            <w:vAlign w:val="center"/>
          </w:tcPr>
          <w:p w14:paraId="5128986E" w14:textId="0CC4F3CA" w:rsidR="000B7B06" w:rsidRPr="000B7B06" w:rsidRDefault="000B7B06" w:rsidP="000B7B06">
            <w:pPr>
              <w:spacing w:after="0" w:line="240" w:lineRule="auto"/>
              <w:jc w:val="right"/>
              <w:rPr>
                <w:rFonts w:ascii="Times New Roman" w:eastAsia="Times New Roman" w:hAnsi="Times New Roman" w:cs="Times New Roman"/>
                <w:b/>
                <w:sz w:val="20"/>
                <w:szCs w:val="20"/>
                <w:lang w:eastAsia="hr-HR"/>
              </w:rPr>
            </w:pPr>
          </w:p>
        </w:tc>
      </w:tr>
      <w:tr w:rsidR="003976F9" w:rsidRPr="000B7B06" w14:paraId="14A0B9C6" w14:textId="77777777" w:rsidTr="00156607">
        <w:trPr>
          <w:trHeight w:val="517"/>
        </w:trPr>
        <w:tc>
          <w:tcPr>
            <w:tcW w:w="1555" w:type="dxa"/>
            <w:shd w:val="clear" w:color="auto" w:fill="auto"/>
            <w:noWrap/>
            <w:vAlign w:val="center"/>
          </w:tcPr>
          <w:p w14:paraId="53118FE1" w14:textId="77777777" w:rsidR="003976F9" w:rsidRPr="000B7B06" w:rsidRDefault="003976F9" w:rsidP="003976F9">
            <w:pPr>
              <w:spacing w:after="0" w:line="240" w:lineRule="auto"/>
              <w:rPr>
                <w:rFonts w:ascii="Times New Roman" w:eastAsia="Times New Roman" w:hAnsi="Times New Roman" w:cs="Times New Roman"/>
                <w:sz w:val="20"/>
                <w:szCs w:val="20"/>
                <w:lang w:eastAsia="hr-HR"/>
              </w:rPr>
            </w:pPr>
            <w:r w:rsidRPr="00DE2A18">
              <w:rPr>
                <w:rFonts w:ascii="Times New Roman" w:eastAsia="Calibri" w:hAnsi="Times New Roman" w:cs="Times New Roman"/>
                <w:b/>
                <w:bCs/>
                <w:sz w:val="20"/>
                <w:szCs w:val="20"/>
                <w:lang w:eastAsia="hr-HR"/>
              </w:rPr>
              <w:t>Pokazatelj uspješnosti</w:t>
            </w:r>
          </w:p>
        </w:tc>
        <w:tc>
          <w:tcPr>
            <w:tcW w:w="2551" w:type="dxa"/>
            <w:shd w:val="clear" w:color="auto" w:fill="auto"/>
            <w:vAlign w:val="center"/>
          </w:tcPr>
          <w:p w14:paraId="63C98420" w14:textId="77777777" w:rsidR="003976F9" w:rsidRPr="000B7B06" w:rsidRDefault="003976F9" w:rsidP="003976F9">
            <w:pPr>
              <w:spacing w:after="0" w:line="240" w:lineRule="auto"/>
              <w:rPr>
                <w:rFonts w:ascii="Times New Roman" w:eastAsia="Times New Roman" w:hAnsi="Times New Roman" w:cs="Times New Roman"/>
                <w:sz w:val="20"/>
                <w:szCs w:val="20"/>
                <w:lang w:eastAsia="hr-HR"/>
              </w:rPr>
            </w:pPr>
            <w:r w:rsidRPr="00DE2A18">
              <w:rPr>
                <w:rFonts w:ascii="Times New Roman" w:eastAsia="Calibri" w:hAnsi="Times New Roman" w:cs="Times New Roman"/>
                <w:b/>
                <w:bCs/>
                <w:sz w:val="20"/>
                <w:szCs w:val="20"/>
                <w:lang w:eastAsia="hr-HR"/>
              </w:rPr>
              <w:t>Definicija</w:t>
            </w:r>
          </w:p>
        </w:tc>
        <w:tc>
          <w:tcPr>
            <w:tcW w:w="992" w:type="dxa"/>
            <w:shd w:val="clear" w:color="auto" w:fill="auto"/>
            <w:vAlign w:val="center"/>
          </w:tcPr>
          <w:p w14:paraId="44DEB437" w14:textId="77777777" w:rsidR="003976F9" w:rsidRPr="000B7B06" w:rsidRDefault="003976F9" w:rsidP="003976F9">
            <w:pPr>
              <w:spacing w:after="0" w:line="240" w:lineRule="auto"/>
              <w:jc w:val="center"/>
              <w:rPr>
                <w:rFonts w:ascii="Times New Roman" w:eastAsia="Times New Roman" w:hAnsi="Times New Roman" w:cs="Times New Roman"/>
                <w:sz w:val="20"/>
                <w:szCs w:val="20"/>
                <w:lang w:eastAsia="hr-HR"/>
              </w:rPr>
            </w:pPr>
            <w:r w:rsidRPr="00DE2A18">
              <w:rPr>
                <w:rFonts w:ascii="Times New Roman" w:eastAsia="Calibri" w:hAnsi="Times New Roman" w:cs="Times New Roman"/>
                <w:b/>
                <w:bCs/>
                <w:sz w:val="20"/>
                <w:szCs w:val="20"/>
                <w:lang w:eastAsia="hr-HR"/>
              </w:rPr>
              <w:t>Jedinica</w:t>
            </w:r>
          </w:p>
        </w:tc>
        <w:tc>
          <w:tcPr>
            <w:tcW w:w="1134" w:type="dxa"/>
            <w:shd w:val="clear" w:color="auto" w:fill="auto"/>
            <w:vAlign w:val="center"/>
          </w:tcPr>
          <w:p w14:paraId="2EB46DBC" w14:textId="77777777" w:rsidR="003976F9" w:rsidRPr="000B7B06" w:rsidRDefault="003976F9" w:rsidP="003976F9">
            <w:pPr>
              <w:spacing w:after="0" w:line="240" w:lineRule="auto"/>
              <w:jc w:val="center"/>
              <w:rPr>
                <w:rFonts w:ascii="Times New Roman" w:eastAsia="Times New Roman" w:hAnsi="Times New Roman" w:cs="Times New Roman"/>
                <w:sz w:val="20"/>
                <w:szCs w:val="20"/>
                <w:lang w:eastAsia="hr-HR"/>
              </w:rPr>
            </w:pPr>
            <w:r w:rsidRPr="00252773">
              <w:rPr>
                <w:rFonts w:ascii="Times New Roman" w:eastAsia="Calibri" w:hAnsi="Times New Roman" w:cs="Times New Roman"/>
                <w:b/>
                <w:bCs/>
                <w:sz w:val="20"/>
                <w:szCs w:val="20"/>
              </w:rPr>
              <w:t>Polazna vrijednost 2022.</w:t>
            </w:r>
          </w:p>
        </w:tc>
        <w:tc>
          <w:tcPr>
            <w:tcW w:w="1276" w:type="dxa"/>
            <w:shd w:val="clear" w:color="auto" w:fill="auto"/>
            <w:noWrap/>
            <w:vAlign w:val="center"/>
          </w:tcPr>
          <w:p w14:paraId="5AE29146" w14:textId="77777777" w:rsidR="003976F9" w:rsidRPr="000B7B06" w:rsidRDefault="003976F9" w:rsidP="003976F9">
            <w:pPr>
              <w:spacing w:after="0" w:line="240" w:lineRule="auto"/>
              <w:jc w:val="center"/>
              <w:rPr>
                <w:rFonts w:ascii="Times New Roman" w:eastAsia="Times New Roman" w:hAnsi="Times New Roman" w:cs="Times New Roman"/>
                <w:b/>
                <w:bCs/>
                <w:sz w:val="20"/>
                <w:szCs w:val="20"/>
                <w:lang w:eastAsia="hr-HR"/>
              </w:rPr>
            </w:pPr>
            <w:r w:rsidRPr="00252773">
              <w:rPr>
                <w:rFonts w:ascii="Times New Roman" w:eastAsia="Calibri" w:hAnsi="Times New Roman" w:cs="Times New Roman"/>
                <w:b/>
                <w:bCs/>
                <w:sz w:val="20"/>
                <w:szCs w:val="20"/>
              </w:rPr>
              <w:t>Ciljana vrijednost 2023.</w:t>
            </w:r>
          </w:p>
        </w:tc>
        <w:tc>
          <w:tcPr>
            <w:tcW w:w="1276" w:type="dxa"/>
            <w:shd w:val="clear" w:color="auto" w:fill="auto"/>
            <w:noWrap/>
            <w:vAlign w:val="center"/>
          </w:tcPr>
          <w:p w14:paraId="40EC0B50" w14:textId="77777777" w:rsidR="003976F9" w:rsidRPr="000B7B06" w:rsidRDefault="003976F9" w:rsidP="003976F9">
            <w:pPr>
              <w:spacing w:after="0" w:line="240" w:lineRule="auto"/>
              <w:jc w:val="center"/>
              <w:rPr>
                <w:rFonts w:ascii="Times New Roman" w:eastAsia="Times New Roman" w:hAnsi="Times New Roman" w:cs="Times New Roman"/>
                <w:b/>
                <w:bCs/>
                <w:sz w:val="20"/>
                <w:szCs w:val="20"/>
                <w:lang w:eastAsia="hr-HR"/>
              </w:rPr>
            </w:pPr>
            <w:r w:rsidRPr="00252773">
              <w:rPr>
                <w:rFonts w:ascii="Times New Roman" w:eastAsia="Calibri" w:hAnsi="Times New Roman" w:cs="Times New Roman"/>
                <w:b/>
                <w:bCs/>
                <w:sz w:val="20"/>
                <w:szCs w:val="20"/>
              </w:rPr>
              <w:t>Ciljana vrijednost 2024.</w:t>
            </w:r>
          </w:p>
        </w:tc>
        <w:tc>
          <w:tcPr>
            <w:tcW w:w="1276" w:type="dxa"/>
            <w:shd w:val="clear" w:color="auto" w:fill="auto"/>
            <w:noWrap/>
            <w:vAlign w:val="center"/>
          </w:tcPr>
          <w:p w14:paraId="3A7AD095" w14:textId="77777777" w:rsidR="003976F9" w:rsidRPr="000B7B06" w:rsidRDefault="003976F9" w:rsidP="003976F9">
            <w:pPr>
              <w:spacing w:after="0" w:line="240" w:lineRule="auto"/>
              <w:jc w:val="center"/>
              <w:rPr>
                <w:rFonts w:ascii="Times New Roman" w:eastAsia="Times New Roman" w:hAnsi="Times New Roman" w:cs="Times New Roman"/>
                <w:b/>
                <w:bCs/>
                <w:sz w:val="20"/>
                <w:szCs w:val="20"/>
                <w:lang w:eastAsia="hr-HR"/>
              </w:rPr>
            </w:pPr>
            <w:r w:rsidRPr="00252773">
              <w:rPr>
                <w:rFonts w:ascii="Times New Roman" w:eastAsia="Calibri" w:hAnsi="Times New Roman" w:cs="Times New Roman"/>
                <w:b/>
                <w:bCs/>
                <w:sz w:val="20"/>
                <w:szCs w:val="20"/>
              </w:rPr>
              <w:t>Ciljana vrijednost 2025.</w:t>
            </w:r>
          </w:p>
        </w:tc>
      </w:tr>
      <w:tr w:rsidR="003976F9" w:rsidRPr="000B7B06" w14:paraId="0EB77BA0" w14:textId="77777777" w:rsidTr="00156607">
        <w:trPr>
          <w:trHeight w:val="517"/>
        </w:trPr>
        <w:tc>
          <w:tcPr>
            <w:tcW w:w="1555" w:type="dxa"/>
            <w:shd w:val="clear" w:color="auto" w:fill="auto"/>
            <w:noWrap/>
            <w:vAlign w:val="center"/>
          </w:tcPr>
          <w:p w14:paraId="7503AC01" w14:textId="5B76903D" w:rsidR="003976F9" w:rsidRPr="00DE2A18" w:rsidRDefault="003976F9" w:rsidP="003976F9">
            <w:pPr>
              <w:spacing w:after="0" w:line="240" w:lineRule="auto"/>
              <w:rPr>
                <w:rFonts w:ascii="Times New Roman" w:eastAsia="Calibri" w:hAnsi="Times New Roman" w:cs="Times New Roman"/>
                <w:b/>
                <w:bCs/>
                <w:sz w:val="20"/>
                <w:szCs w:val="20"/>
                <w:lang w:eastAsia="hr-HR"/>
              </w:rPr>
            </w:pPr>
            <w:r w:rsidRPr="0011381C">
              <w:rPr>
                <w:rFonts w:ascii="Times New Roman" w:eastAsia="Calibri" w:hAnsi="Times New Roman" w:cs="Times New Roman"/>
                <w:sz w:val="20"/>
                <w:szCs w:val="20"/>
              </w:rPr>
              <w:t xml:space="preserve">Broj učenika </w:t>
            </w:r>
          </w:p>
        </w:tc>
        <w:tc>
          <w:tcPr>
            <w:tcW w:w="2551" w:type="dxa"/>
            <w:shd w:val="clear" w:color="auto" w:fill="auto"/>
            <w:vAlign w:val="center"/>
          </w:tcPr>
          <w:p w14:paraId="28EAA2B8" w14:textId="6E88612E" w:rsidR="003976F9" w:rsidRPr="00DE2A18" w:rsidRDefault="003976F9" w:rsidP="003976F9">
            <w:pPr>
              <w:spacing w:after="0" w:line="240" w:lineRule="auto"/>
              <w:rPr>
                <w:rFonts w:ascii="Times New Roman" w:eastAsia="Calibri" w:hAnsi="Times New Roman" w:cs="Times New Roman"/>
                <w:b/>
                <w:bCs/>
                <w:sz w:val="20"/>
                <w:szCs w:val="20"/>
                <w:lang w:eastAsia="hr-HR"/>
              </w:rPr>
            </w:pPr>
            <w:r w:rsidRPr="0011381C">
              <w:rPr>
                <w:rFonts w:ascii="Times New Roman" w:eastAsia="Calibri" w:hAnsi="Times New Roman" w:cs="Times New Roman"/>
                <w:sz w:val="20"/>
                <w:szCs w:val="20"/>
              </w:rPr>
              <w:t xml:space="preserve">Osiguravanjem dodatnih financijskih sredstava od strane Grada Samobora osigurava se ravnomjeran razvoj školstva na području Grada Samobora </w:t>
            </w:r>
          </w:p>
        </w:tc>
        <w:tc>
          <w:tcPr>
            <w:tcW w:w="992" w:type="dxa"/>
            <w:shd w:val="clear" w:color="auto" w:fill="auto"/>
            <w:vAlign w:val="center"/>
          </w:tcPr>
          <w:p w14:paraId="4C71262A" w14:textId="4699C5DF" w:rsidR="003976F9" w:rsidRPr="00DE2A18" w:rsidRDefault="003976F9" w:rsidP="003976F9">
            <w:pPr>
              <w:spacing w:after="0" w:line="240" w:lineRule="auto"/>
              <w:jc w:val="center"/>
              <w:rPr>
                <w:rFonts w:ascii="Times New Roman" w:eastAsia="Calibri" w:hAnsi="Times New Roman" w:cs="Times New Roman"/>
                <w:b/>
                <w:bCs/>
                <w:sz w:val="20"/>
                <w:szCs w:val="20"/>
                <w:lang w:eastAsia="hr-HR"/>
              </w:rPr>
            </w:pPr>
            <w:r>
              <w:rPr>
                <w:rFonts w:ascii="Times New Roman" w:eastAsia="Calibri" w:hAnsi="Times New Roman" w:cs="Times New Roman"/>
                <w:sz w:val="20"/>
                <w:szCs w:val="20"/>
              </w:rPr>
              <w:t>B</w:t>
            </w:r>
            <w:r w:rsidRPr="0011381C">
              <w:rPr>
                <w:rFonts w:ascii="Times New Roman" w:eastAsia="Calibri" w:hAnsi="Times New Roman" w:cs="Times New Roman"/>
                <w:sz w:val="20"/>
                <w:szCs w:val="20"/>
              </w:rPr>
              <w:t>roj</w:t>
            </w:r>
          </w:p>
        </w:tc>
        <w:tc>
          <w:tcPr>
            <w:tcW w:w="1134" w:type="dxa"/>
            <w:shd w:val="clear" w:color="auto" w:fill="auto"/>
            <w:vAlign w:val="center"/>
          </w:tcPr>
          <w:p w14:paraId="2BD1F160" w14:textId="77777777" w:rsidR="003976F9" w:rsidRPr="003976F9" w:rsidRDefault="003976F9" w:rsidP="003976F9">
            <w:pPr>
              <w:spacing w:after="0" w:line="240" w:lineRule="auto"/>
              <w:jc w:val="center"/>
              <w:rPr>
                <w:rFonts w:ascii="Times New Roman" w:eastAsia="Calibri" w:hAnsi="Times New Roman" w:cs="Times New Roman"/>
                <w:sz w:val="20"/>
                <w:szCs w:val="20"/>
              </w:rPr>
            </w:pPr>
          </w:p>
        </w:tc>
        <w:tc>
          <w:tcPr>
            <w:tcW w:w="1276" w:type="dxa"/>
            <w:shd w:val="clear" w:color="auto" w:fill="auto"/>
            <w:noWrap/>
            <w:vAlign w:val="center"/>
          </w:tcPr>
          <w:p w14:paraId="3025BABB" w14:textId="77777777" w:rsidR="003976F9" w:rsidRPr="003976F9" w:rsidRDefault="003976F9" w:rsidP="003976F9">
            <w:pPr>
              <w:spacing w:after="0" w:line="240" w:lineRule="auto"/>
              <w:jc w:val="center"/>
              <w:rPr>
                <w:rFonts w:ascii="Times New Roman" w:eastAsia="Calibri" w:hAnsi="Times New Roman" w:cs="Times New Roman"/>
                <w:sz w:val="20"/>
                <w:szCs w:val="20"/>
              </w:rPr>
            </w:pPr>
          </w:p>
        </w:tc>
        <w:tc>
          <w:tcPr>
            <w:tcW w:w="1276" w:type="dxa"/>
            <w:shd w:val="clear" w:color="auto" w:fill="auto"/>
            <w:noWrap/>
            <w:vAlign w:val="center"/>
          </w:tcPr>
          <w:p w14:paraId="32795D05" w14:textId="77777777" w:rsidR="003976F9" w:rsidRPr="003976F9" w:rsidRDefault="003976F9" w:rsidP="003976F9">
            <w:pPr>
              <w:spacing w:after="0" w:line="240" w:lineRule="auto"/>
              <w:jc w:val="center"/>
              <w:rPr>
                <w:rFonts w:ascii="Times New Roman" w:eastAsia="Calibri" w:hAnsi="Times New Roman" w:cs="Times New Roman"/>
                <w:sz w:val="20"/>
                <w:szCs w:val="20"/>
              </w:rPr>
            </w:pPr>
          </w:p>
        </w:tc>
        <w:tc>
          <w:tcPr>
            <w:tcW w:w="1276" w:type="dxa"/>
            <w:shd w:val="clear" w:color="auto" w:fill="auto"/>
            <w:noWrap/>
            <w:vAlign w:val="center"/>
          </w:tcPr>
          <w:p w14:paraId="74F24E6C" w14:textId="77777777" w:rsidR="003976F9" w:rsidRPr="003976F9" w:rsidRDefault="003976F9" w:rsidP="003976F9">
            <w:pPr>
              <w:spacing w:after="0" w:line="240" w:lineRule="auto"/>
              <w:jc w:val="center"/>
              <w:rPr>
                <w:rFonts w:ascii="Times New Roman" w:eastAsia="Calibri" w:hAnsi="Times New Roman" w:cs="Times New Roman"/>
                <w:sz w:val="20"/>
                <w:szCs w:val="20"/>
              </w:rPr>
            </w:pPr>
          </w:p>
        </w:tc>
      </w:tr>
      <w:tr w:rsidR="003976F9" w:rsidRPr="000B7B06" w14:paraId="72B9023C" w14:textId="77777777" w:rsidTr="00156607">
        <w:trPr>
          <w:trHeight w:val="517"/>
        </w:trPr>
        <w:tc>
          <w:tcPr>
            <w:tcW w:w="1555" w:type="dxa"/>
            <w:shd w:val="clear" w:color="auto" w:fill="auto"/>
            <w:noWrap/>
            <w:vAlign w:val="center"/>
          </w:tcPr>
          <w:p w14:paraId="300E5C4D" w14:textId="38D9AF09" w:rsidR="003976F9" w:rsidRPr="00DE2A18" w:rsidRDefault="003976F9" w:rsidP="003976F9">
            <w:pPr>
              <w:spacing w:after="0" w:line="240" w:lineRule="auto"/>
              <w:rPr>
                <w:rFonts w:ascii="Times New Roman" w:eastAsia="Calibri" w:hAnsi="Times New Roman" w:cs="Times New Roman"/>
                <w:b/>
                <w:bCs/>
                <w:sz w:val="20"/>
                <w:szCs w:val="20"/>
                <w:lang w:eastAsia="hr-HR"/>
              </w:rPr>
            </w:pPr>
            <w:r w:rsidRPr="0011381C">
              <w:rPr>
                <w:rFonts w:ascii="Times New Roman" w:eastAsia="Calibri" w:hAnsi="Times New Roman" w:cs="Times New Roman"/>
                <w:sz w:val="20"/>
                <w:szCs w:val="20"/>
              </w:rPr>
              <w:t xml:space="preserve">Broj zaposlenih na teret državnog proračuna </w:t>
            </w:r>
          </w:p>
        </w:tc>
        <w:tc>
          <w:tcPr>
            <w:tcW w:w="2551" w:type="dxa"/>
            <w:shd w:val="clear" w:color="auto" w:fill="auto"/>
            <w:vAlign w:val="center"/>
          </w:tcPr>
          <w:p w14:paraId="31F7D223" w14:textId="121CB541" w:rsidR="003976F9" w:rsidRPr="00DE2A18" w:rsidRDefault="003976F9" w:rsidP="003976F9">
            <w:pPr>
              <w:spacing w:after="0" w:line="240" w:lineRule="auto"/>
              <w:rPr>
                <w:rFonts w:ascii="Times New Roman" w:eastAsia="Calibri" w:hAnsi="Times New Roman" w:cs="Times New Roman"/>
                <w:b/>
                <w:bCs/>
                <w:sz w:val="20"/>
                <w:szCs w:val="20"/>
                <w:lang w:eastAsia="hr-HR"/>
              </w:rPr>
            </w:pPr>
            <w:r w:rsidRPr="0011381C">
              <w:rPr>
                <w:rFonts w:ascii="Times New Roman" w:eastAsia="Calibri" w:hAnsi="Times New Roman" w:cs="Times New Roman"/>
                <w:sz w:val="20"/>
                <w:szCs w:val="20"/>
              </w:rPr>
              <w:t>Osiguranjem sredstava za rashode za zaposlene omogućuje se ostvarivanje prava na osnovnoškolsko obrazovanje</w:t>
            </w:r>
          </w:p>
        </w:tc>
        <w:tc>
          <w:tcPr>
            <w:tcW w:w="992" w:type="dxa"/>
            <w:shd w:val="clear" w:color="auto" w:fill="auto"/>
            <w:vAlign w:val="center"/>
          </w:tcPr>
          <w:p w14:paraId="0B454C3B" w14:textId="490A4053" w:rsidR="003976F9" w:rsidRPr="00DE2A18" w:rsidRDefault="003976F9" w:rsidP="003976F9">
            <w:pPr>
              <w:spacing w:after="0" w:line="240" w:lineRule="auto"/>
              <w:jc w:val="center"/>
              <w:rPr>
                <w:rFonts w:ascii="Times New Roman" w:eastAsia="Calibri" w:hAnsi="Times New Roman" w:cs="Times New Roman"/>
                <w:b/>
                <w:bCs/>
                <w:sz w:val="20"/>
                <w:szCs w:val="20"/>
                <w:lang w:eastAsia="hr-HR"/>
              </w:rPr>
            </w:pPr>
            <w:r>
              <w:rPr>
                <w:rFonts w:ascii="Times New Roman" w:eastAsia="Calibri" w:hAnsi="Times New Roman" w:cs="Times New Roman"/>
                <w:sz w:val="20"/>
                <w:szCs w:val="20"/>
              </w:rPr>
              <w:t>B</w:t>
            </w:r>
            <w:r w:rsidRPr="0011381C">
              <w:rPr>
                <w:rFonts w:ascii="Times New Roman" w:eastAsia="Calibri" w:hAnsi="Times New Roman" w:cs="Times New Roman"/>
                <w:sz w:val="20"/>
                <w:szCs w:val="20"/>
              </w:rPr>
              <w:t>roj</w:t>
            </w:r>
          </w:p>
        </w:tc>
        <w:tc>
          <w:tcPr>
            <w:tcW w:w="1134" w:type="dxa"/>
            <w:shd w:val="clear" w:color="auto" w:fill="auto"/>
            <w:vAlign w:val="center"/>
          </w:tcPr>
          <w:p w14:paraId="7C8A19CB" w14:textId="77777777" w:rsidR="003976F9" w:rsidRPr="003976F9" w:rsidRDefault="003976F9" w:rsidP="003976F9">
            <w:pPr>
              <w:spacing w:after="0" w:line="240" w:lineRule="auto"/>
              <w:jc w:val="center"/>
              <w:rPr>
                <w:rFonts w:ascii="Times New Roman" w:eastAsia="Calibri" w:hAnsi="Times New Roman" w:cs="Times New Roman"/>
                <w:sz w:val="20"/>
                <w:szCs w:val="20"/>
              </w:rPr>
            </w:pPr>
          </w:p>
        </w:tc>
        <w:tc>
          <w:tcPr>
            <w:tcW w:w="1276" w:type="dxa"/>
            <w:shd w:val="clear" w:color="auto" w:fill="auto"/>
            <w:noWrap/>
            <w:vAlign w:val="center"/>
          </w:tcPr>
          <w:p w14:paraId="590C80F2" w14:textId="77777777" w:rsidR="003976F9" w:rsidRPr="003976F9" w:rsidRDefault="003976F9" w:rsidP="003976F9">
            <w:pPr>
              <w:spacing w:after="0" w:line="240" w:lineRule="auto"/>
              <w:jc w:val="center"/>
              <w:rPr>
                <w:rFonts w:ascii="Times New Roman" w:eastAsia="Calibri" w:hAnsi="Times New Roman" w:cs="Times New Roman"/>
                <w:sz w:val="20"/>
                <w:szCs w:val="20"/>
              </w:rPr>
            </w:pPr>
          </w:p>
        </w:tc>
        <w:tc>
          <w:tcPr>
            <w:tcW w:w="1276" w:type="dxa"/>
            <w:shd w:val="clear" w:color="auto" w:fill="auto"/>
            <w:noWrap/>
            <w:vAlign w:val="center"/>
          </w:tcPr>
          <w:p w14:paraId="4FBBBC06" w14:textId="77777777" w:rsidR="003976F9" w:rsidRPr="003976F9" w:rsidRDefault="003976F9" w:rsidP="003976F9">
            <w:pPr>
              <w:spacing w:after="0" w:line="240" w:lineRule="auto"/>
              <w:jc w:val="center"/>
              <w:rPr>
                <w:rFonts w:ascii="Times New Roman" w:eastAsia="Calibri" w:hAnsi="Times New Roman" w:cs="Times New Roman"/>
                <w:sz w:val="20"/>
                <w:szCs w:val="20"/>
              </w:rPr>
            </w:pPr>
          </w:p>
        </w:tc>
        <w:tc>
          <w:tcPr>
            <w:tcW w:w="1276" w:type="dxa"/>
            <w:shd w:val="clear" w:color="auto" w:fill="auto"/>
            <w:noWrap/>
            <w:vAlign w:val="center"/>
          </w:tcPr>
          <w:p w14:paraId="70291289" w14:textId="77777777" w:rsidR="003976F9" w:rsidRPr="003976F9" w:rsidRDefault="003976F9" w:rsidP="003976F9">
            <w:pPr>
              <w:spacing w:after="0" w:line="240" w:lineRule="auto"/>
              <w:jc w:val="center"/>
              <w:rPr>
                <w:rFonts w:ascii="Times New Roman" w:eastAsia="Calibri" w:hAnsi="Times New Roman" w:cs="Times New Roman"/>
                <w:sz w:val="20"/>
                <w:szCs w:val="20"/>
              </w:rPr>
            </w:pPr>
          </w:p>
        </w:tc>
      </w:tr>
      <w:tr w:rsidR="000B7B06" w:rsidRPr="000B7B06" w14:paraId="32B79A20" w14:textId="77777777" w:rsidTr="009A3063">
        <w:trPr>
          <w:trHeight w:val="266"/>
        </w:trPr>
        <w:tc>
          <w:tcPr>
            <w:tcW w:w="10060" w:type="dxa"/>
            <w:gridSpan w:val="7"/>
            <w:shd w:val="clear" w:color="000000" w:fill="D9D9D9"/>
            <w:noWrap/>
            <w:hideMark/>
          </w:tcPr>
          <w:p w14:paraId="66DC7669" w14:textId="77777777" w:rsidR="000B7B06" w:rsidRPr="000B7B06" w:rsidRDefault="000B7B06" w:rsidP="000B7B06">
            <w:pPr>
              <w:spacing w:after="0" w:line="240" w:lineRule="auto"/>
              <w:rPr>
                <w:rFonts w:ascii="Times New Roman" w:eastAsia="Times New Roman" w:hAnsi="Times New Roman" w:cs="Times New Roman"/>
                <w:b/>
                <w:bCs/>
                <w:iCs/>
                <w:sz w:val="24"/>
                <w:szCs w:val="24"/>
                <w:lang w:eastAsia="hr-HR"/>
              </w:rPr>
            </w:pPr>
            <w:r w:rsidRPr="000B7B06">
              <w:rPr>
                <w:rFonts w:ascii="Times New Roman" w:eastAsia="Times New Roman" w:hAnsi="Times New Roman" w:cs="Times New Roman"/>
                <w:b/>
                <w:bCs/>
                <w:iCs/>
                <w:sz w:val="24"/>
                <w:szCs w:val="24"/>
                <w:lang w:eastAsia="hr-HR"/>
              </w:rPr>
              <w:t>Program: DODATNE POTREBE U OSNOVNOM ŠKOLSTVU</w:t>
            </w:r>
          </w:p>
        </w:tc>
      </w:tr>
      <w:tr w:rsidR="000B7B06" w:rsidRPr="000B7B06" w14:paraId="23109A41" w14:textId="77777777" w:rsidTr="009A3063">
        <w:trPr>
          <w:trHeight w:val="374"/>
        </w:trPr>
        <w:tc>
          <w:tcPr>
            <w:tcW w:w="10060" w:type="dxa"/>
            <w:gridSpan w:val="7"/>
            <w:shd w:val="clear" w:color="auto" w:fill="auto"/>
            <w:noWrap/>
            <w:hideMark/>
          </w:tcPr>
          <w:p w14:paraId="48A07A64" w14:textId="77777777" w:rsidR="000B7B06" w:rsidRPr="000B7B06" w:rsidRDefault="000B7B06" w:rsidP="000B7B06">
            <w:pPr>
              <w:spacing w:after="0" w:line="240" w:lineRule="auto"/>
              <w:rPr>
                <w:rFonts w:ascii="Times New Roman" w:eastAsia="Times New Roman" w:hAnsi="Times New Roman" w:cs="Times New Roman"/>
                <w:sz w:val="20"/>
                <w:szCs w:val="20"/>
                <w:lang w:eastAsia="hr-HR"/>
              </w:rPr>
            </w:pPr>
            <w:r w:rsidRPr="000B7B06">
              <w:rPr>
                <w:rFonts w:ascii="Times New Roman" w:eastAsia="Times New Roman" w:hAnsi="Times New Roman" w:cs="Times New Roman"/>
                <w:sz w:val="20"/>
                <w:szCs w:val="20"/>
                <w:lang w:eastAsia="hr-HR"/>
              </w:rPr>
              <w:t>Zakonske i druge pravne osnove programa:</w:t>
            </w:r>
          </w:p>
          <w:p w14:paraId="4F843415" w14:textId="77777777" w:rsidR="000B7B06" w:rsidRPr="000B7B06" w:rsidRDefault="000B7B06" w:rsidP="000B7B06">
            <w:pPr>
              <w:numPr>
                <w:ilvl w:val="0"/>
                <w:numId w:val="2"/>
              </w:numPr>
              <w:spacing w:after="200" w:line="276" w:lineRule="auto"/>
              <w:contextualSpacing/>
              <w:rPr>
                <w:rFonts w:ascii="Times New Roman" w:eastAsia="Times New Roman" w:hAnsi="Times New Roman" w:cs="Times New Roman"/>
                <w:sz w:val="20"/>
                <w:szCs w:val="20"/>
                <w:lang w:eastAsia="hr-HR"/>
              </w:rPr>
            </w:pPr>
            <w:r w:rsidRPr="000B7B06">
              <w:rPr>
                <w:rFonts w:ascii="Times New Roman" w:eastAsia="Times New Roman" w:hAnsi="Times New Roman" w:cs="Times New Roman"/>
                <w:sz w:val="20"/>
                <w:szCs w:val="20"/>
                <w:lang w:eastAsia="hr-HR"/>
              </w:rPr>
              <w:t xml:space="preserve">Zakon o odgoju i obrazovanju u osnovnoj i srednjoj školi (NN 126/12 – pročišćeni tekst, 94/13, 152/14, 7/17, 68/18, 98/19 i 64/20), </w:t>
            </w:r>
          </w:p>
          <w:p w14:paraId="1DCED6BC" w14:textId="77777777" w:rsidR="000B7B06" w:rsidRPr="000B7B06" w:rsidRDefault="000B7B06" w:rsidP="000B7B06">
            <w:pPr>
              <w:numPr>
                <w:ilvl w:val="0"/>
                <w:numId w:val="2"/>
              </w:numPr>
              <w:spacing w:after="0" w:line="276" w:lineRule="auto"/>
              <w:contextualSpacing/>
              <w:rPr>
                <w:rFonts w:ascii="Calibri" w:eastAsia="Calibri" w:hAnsi="Calibri" w:cs="Times New Roman"/>
                <w:sz w:val="20"/>
                <w:szCs w:val="20"/>
              </w:rPr>
            </w:pPr>
            <w:r w:rsidRPr="000B7B06">
              <w:rPr>
                <w:rFonts w:ascii="Times New Roman" w:eastAsia="Times New Roman" w:hAnsi="Times New Roman" w:cs="Times New Roman"/>
                <w:sz w:val="20"/>
                <w:szCs w:val="20"/>
                <w:lang w:eastAsia="hr-HR"/>
              </w:rPr>
              <w:t>Pravilnik o mjerilima i načinu sufinanciranja širih javnih potreba za učenike osnovnih škola s područja grada Samobora kojeg gradonačelnica donosi za svaku školsku godinu</w:t>
            </w:r>
          </w:p>
        </w:tc>
      </w:tr>
      <w:tr w:rsidR="000B7B06" w:rsidRPr="000B7B06" w14:paraId="2DF87337" w14:textId="77777777" w:rsidTr="009A3063">
        <w:trPr>
          <w:trHeight w:val="292"/>
        </w:trPr>
        <w:tc>
          <w:tcPr>
            <w:tcW w:w="10060" w:type="dxa"/>
            <w:gridSpan w:val="7"/>
            <w:shd w:val="clear" w:color="auto" w:fill="auto"/>
          </w:tcPr>
          <w:p w14:paraId="4EFA6CAE" w14:textId="77777777" w:rsidR="000B7B06" w:rsidRPr="000B7B06" w:rsidRDefault="000B7B06" w:rsidP="000B7B06">
            <w:pPr>
              <w:spacing w:after="0" w:line="240" w:lineRule="auto"/>
              <w:rPr>
                <w:rFonts w:ascii="Times New Roman" w:eastAsia="Times New Roman" w:hAnsi="Times New Roman" w:cs="Times New Roman"/>
                <w:i/>
                <w:iCs/>
                <w:sz w:val="20"/>
                <w:szCs w:val="20"/>
                <w:lang w:eastAsia="hr-HR"/>
              </w:rPr>
            </w:pPr>
            <w:r w:rsidRPr="000B7B06">
              <w:rPr>
                <w:rFonts w:ascii="Times New Roman" w:eastAsia="Times New Roman" w:hAnsi="Times New Roman" w:cs="Times New Roman"/>
                <w:b/>
                <w:bCs/>
                <w:sz w:val="20"/>
                <w:szCs w:val="20"/>
                <w:lang w:eastAsia="hr-HR"/>
              </w:rPr>
              <w:t>Razvojna mjera</w:t>
            </w:r>
            <w:r w:rsidRPr="000B7B06">
              <w:rPr>
                <w:rFonts w:ascii="Times New Roman" w:eastAsia="Times New Roman" w:hAnsi="Times New Roman" w:cs="Times New Roman"/>
                <w:sz w:val="20"/>
                <w:szCs w:val="20"/>
                <w:lang w:eastAsia="hr-HR"/>
              </w:rPr>
              <w:t xml:space="preserve"> </w:t>
            </w:r>
            <w:r w:rsidRPr="000B7B06">
              <w:rPr>
                <w:rFonts w:ascii="Times New Roman" w:eastAsia="Times New Roman" w:hAnsi="Times New Roman" w:cs="Times New Roman"/>
                <w:i/>
                <w:iCs/>
                <w:sz w:val="20"/>
                <w:szCs w:val="20"/>
                <w:lang w:eastAsia="hr-HR"/>
              </w:rPr>
              <w:t>(poveznica sa strateškim okvirom Provedbenog programa Grada Samobora za razdoblje 2021.- 2025.):</w:t>
            </w:r>
          </w:p>
          <w:p w14:paraId="78282A78" w14:textId="77777777" w:rsidR="000B7B06" w:rsidRPr="000B7B06" w:rsidRDefault="000B7B06" w:rsidP="000B7B06">
            <w:pPr>
              <w:spacing w:after="0" w:line="240" w:lineRule="auto"/>
              <w:rPr>
                <w:rFonts w:ascii="Times New Roman" w:eastAsia="Times New Roman" w:hAnsi="Times New Roman" w:cs="Times New Roman"/>
                <w:sz w:val="20"/>
                <w:szCs w:val="20"/>
                <w:lang w:eastAsia="hr-HR"/>
              </w:rPr>
            </w:pPr>
            <w:r w:rsidRPr="000B7B06">
              <w:rPr>
                <w:rFonts w:ascii="Times New Roman" w:eastAsia="Times New Roman" w:hAnsi="Times New Roman" w:cs="Times New Roman"/>
                <w:i/>
                <w:iCs/>
                <w:sz w:val="20"/>
                <w:szCs w:val="20"/>
                <w:lang w:eastAsia="hr-HR"/>
              </w:rPr>
              <w:t>4. Odgoj i obrazovanje</w:t>
            </w:r>
          </w:p>
          <w:p w14:paraId="37F246F0" w14:textId="77777777" w:rsidR="000B7B06" w:rsidRPr="000B7B06" w:rsidRDefault="000B7B06" w:rsidP="000B7B06">
            <w:pPr>
              <w:spacing w:after="0" w:line="240" w:lineRule="auto"/>
              <w:rPr>
                <w:rFonts w:ascii="Times New Roman" w:eastAsia="Times New Roman" w:hAnsi="Times New Roman" w:cs="Times New Roman"/>
                <w:sz w:val="20"/>
                <w:szCs w:val="20"/>
                <w:lang w:eastAsia="hr-HR"/>
              </w:rPr>
            </w:pPr>
          </w:p>
          <w:p w14:paraId="64983D14" w14:textId="77777777" w:rsidR="000B7B06" w:rsidRPr="000B7B06" w:rsidRDefault="000B7B06" w:rsidP="000B7B06">
            <w:pPr>
              <w:spacing w:after="0" w:line="240" w:lineRule="auto"/>
              <w:rPr>
                <w:rFonts w:ascii="Times New Roman" w:eastAsia="Times New Roman" w:hAnsi="Times New Roman" w:cs="Times New Roman"/>
                <w:b/>
                <w:bCs/>
                <w:sz w:val="20"/>
                <w:szCs w:val="20"/>
                <w:lang w:eastAsia="hr-HR"/>
              </w:rPr>
            </w:pPr>
            <w:r w:rsidRPr="000B7B06">
              <w:rPr>
                <w:rFonts w:ascii="Times New Roman" w:eastAsia="Times New Roman" w:hAnsi="Times New Roman" w:cs="Times New Roman"/>
                <w:b/>
                <w:bCs/>
                <w:sz w:val="20"/>
                <w:szCs w:val="20"/>
                <w:lang w:eastAsia="hr-HR"/>
              </w:rPr>
              <w:t>Pokazatelji rezultata:</w:t>
            </w:r>
          </w:p>
          <w:p w14:paraId="3F6C0494" w14:textId="77777777" w:rsidR="000B7B06" w:rsidRPr="000B7B06" w:rsidRDefault="000B7B06" w:rsidP="000B7B06">
            <w:pPr>
              <w:spacing w:after="0" w:line="240" w:lineRule="auto"/>
              <w:rPr>
                <w:rFonts w:ascii="Times New Roman" w:eastAsia="Times New Roman" w:hAnsi="Times New Roman" w:cs="Times New Roman"/>
                <w:sz w:val="20"/>
                <w:szCs w:val="20"/>
                <w:lang w:eastAsia="hr-HR"/>
              </w:rPr>
            </w:pPr>
            <w:r w:rsidRPr="000B7B06">
              <w:rPr>
                <w:rFonts w:ascii="Times New Roman" w:eastAsia="Times New Roman" w:hAnsi="Times New Roman" w:cs="Times New Roman"/>
                <w:sz w:val="20"/>
                <w:szCs w:val="20"/>
                <w:lang w:eastAsia="hr-HR"/>
              </w:rPr>
              <w:t>Sukladno Prilogu 1. Provedbenog programa Grada Samobora za razdoblje 2021. – 2025.</w:t>
            </w:r>
          </w:p>
        </w:tc>
      </w:tr>
      <w:tr w:rsidR="000B7B06" w:rsidRPr="000B7B06" w14:paraId="6205B4D1" w14:textId="77777777" w:rsidTr="009A3063">
        <w:trPr>
          <w:trHeight w:val="300"/>
        </w:trPr>
        <w:tc>
          <w:tcPr>
            <w:tcW w:w="10060" w:type="dxa"/>
            <w:gridSpan w:val="7"/>
            <w:shd w:val="clear" w:color="000000" w:fill="F2F2F2"/>
            <w:vAlign w:val="center"/>
            <w:hideMark/>
          </w:tcPr>
          <w:p w14:paraId="2F68C977" w14:textId="77777777" w:rsidR="000B7B06" w:rsidRPr="000B7B06" w:rsidRDefault="000B7B06" w:rsidP="000B7B06">
            <w:pPr>
              <w:spacing w:after="0" w:line="240" w:lineRule="auto"/>
              <w:rPr>
                <w:rFonts w:ascii="Times New Roman" w:eastAsia="Times New Roman" w:hAnsi="Times New Roman" w:cs="Times New Roman"/>
                <w:b/>
                <w:bCs/>
                <w:sz w:val="20"/>
                <w:szCs w:val="20"/>
                <w:lang w:eastAsia="hr-HR"/>
              </w:rPr>
            </w:pPr>
            <w:r w:rsidRPr="000B7B06">
              <w:rPr>
                <w:rFonts w:ascii="Times New Roman" w:eastAsia="Times New Roman" w:hAnsi="Times New Roman" w:cs="Times New Roman"/>
                <w:b/>
                <w:bCs/>
                <w:sz w:val="20"/>
                <w:szCs w:val="20"/>
                <w:lang w:eastAsia="hr-HR"/>
              </w:rPr>
              <w:t xml:space="preserve">Naziv </w:t>
            </w:r>
            <w:r w:rsidRPr="000B7B06">
              <w:rPr>
                <w:rFonts w:ascii="Times New Roman" w:eastAsia="Times New Roman" w:hAnsi="Times New Roman" w:cs="Times New Roman"/>
                <w:b/>
                <w:bCs/>
                <w:sz w:val="20"/>
                <w:szCs w:val="20"/>
                <w:shd w:val="clear" w:color="auto" w:fill="F2F2F2"/>
                <w:lang w:eastAsia="hr-HR"/>
              </w:rPr>
              <w:t>aktivnosti/projekta u Proračunu: IZBORNA NASTAVA I OSTALE IZVANNASTAVNE AKTIVNOSTI</w:t>
            </w:r>
          </w:p>
        </w:tc>
      </w:tr>
      <w:tr w:rsidR="000B7B06" w:rsidRPr="000B7B06" w14:paraId="18C8F1FB" w14:textId="77777777" w:rsidTr="0011381C">
        <w:trPr>
          <w:trHeight w:val="251"/>
        </w:trPr>
        <w:tc>
          <w:tcPr>
            <w:tcW w:w="6232" w:type="dxa"/>
            <w:gridSpan w:val="4"/>
            <w:vMerge w:val="restart"/>
            <w:shd w:val="clear" w:color="auto" w:fill="auto"/>
            <w:vAlign w:val="center"/>
            <w:hideMark/>
          </w:tcPr>
          <w:p w14:paraId="0FF6A6EC" w14:textId="77777777" w:rsidR="000B7B06" w:rsidRPr="000B7B06" w:rsidRDefault="000B7B06" w:rsidP="000B7B06">
            <w:pPr>
              <w:spacing w:after="0" w:line="240" w:lineRule="auto"/>
              <w:jc w:val="center"/>
              <w:rPr>
                <w:rFonts w:ascii="Times New Roman" w:eastAsia="Times New Roman" w:hAnsi="Times New Roman" w:cs="Times New Roman"/>
                <w:sz w:val="20"/>
                <w:szCs w:val="20"/>
                <w:lang w:eastAsia="hr-HR"/>
              </w:rPr>
            </w:pPr>
            <w:r w:rsidRPr="000B7B06">
              <w:rPr>
                <w:rFonts w:ascii="Times New Roman" w:eastAsia="Times New Roman" w:hAnsi="Times New Roman" w:cs="Times New Roman"/>
                <w:sz w:val="20"/>
                <w:szCs w:val="20"/>
                <w:lang w:eastAsia="hr-HR"/>
              </w:rPr>
              <w:t>Obrazloženje aktivnosti/projekta</w:t>
            </w:r>
          </w:p>
        </w:tc>
        <w:tc>
          <w:tcPr>
            <w:tcW w:w="3828" w:type="dxa"/>
            <w:gridSpan w:val="3"/>
            <w:shd w:val="clear" w:color="auto" w:fill="auto"/>
            <w:noWrap/>
            <w:vAlign w:val="center"/>
            <w:hideMark/>
          </w:tcPr>
          <w:p w14:paraId="046E5BEB" w14:textId="77777777" w:rsidR="000B7B06" w:rsidRPr="000B7B06" w:rsidRDefault="000B7B06" w:rsidP="000B7B06">
            <w:pPr>
              <w:spacing w:after="0" w:line="240" w:lineRule="auto"/>
              <w:jc w:val="center"/>
              <w:rPr>
                <w:rFonts w:ascii="Times New Roman" w:eastAsia="Times New Roman" w:hAnsi="Times New Roman" w:cs="Times New Roman"/>
                <w:sz w:val="20"/>
                <w:szCs w:val="20"/>
                <w:lang w:eastAsia="hr-HR"/>
              </w:rPr>
            </w:pPr>
            <w:r w:rsidRPr="000B7B06">
              <w:rPr>
                <w:rFonts w:ascii="Times New Roman" w:eastAsia="Times New Roman" w:hAnsi="Times New Roman" w:cs="Times New Roman"/>
                <w:sz w:val="20"/>
                <w:szCs w:val="20"/>
                <w:lang w:eastAsia="hr-HR"/>
              </w:rPr>
              <w:t>Planirana sredstva</w:t>
            </w:r>
          </w:p>
        </w:tc>
      </w:tr>
      <w:tr w:rsidR="003976F9" w:rsidRPr="000B7B06" w14:paraId="1F732DBA" w14:textId="77777777" w:rsidTr="0011381C">
        <w:trPr>
          <w:trHeight w:val="207"/>
        </w:trPr>
        <w:tc>
          <w:tcPr>
            <w:tcW w:w="6232" w:type="dxa"/>
            <w:gridSpan w:val="4"/>
            <w:vMerge/>
            <w:vAlign w:val="center"/>
            <w:hideMark/>
          </w:tcPr>
          <w:p w14:paraId="6FF7F915" w14:textId="77777777" w:rsidR="003976F9" w:rsidRPr="000B7B06" w:rsidRDefault="003976F9" w:rsidP="003976F9">
            <w:pPr>
              <w:spacing w:after="0" w:line="240" w:lineRule="auto"/>
              <w:rPr>
                <w:rFonts w:ascii="Times New Roman" w:eastAsia="Times New Roman" w:hAnsi="Times New Roman" w:cs="Times New Roman"/>
                <w:sz w:val="20"/>
                <w:szCs w:val="20"/>
                <w:lang w:eastAsia="hr-HR"/>
              </w:rPr>
            </w:pPr>
          </w:p>
        </w:tc>
        <w:tc>
          <w:tcPr>
            <w:tcW w:w="1276" w:type="dxa"/>
            <w:shd w:val="clear" w:color="auto" w:fill="auto"/>
            <w:noWrap/>
            <w:vAlign w:val="bottom"/>
            <w:hideMark/>
          </w:tcPr>
          <w:p w14:paraId="171B7EBC" w14:textId="0C85B951" w:rsidR="003976F9" w:rsidRPr="000B7B06" w:rsidRDefault="003976F9" w:rsidP="003976F9">
            <w:pPr>
              <w:spacing w:after="0" w:line="240" w:lineRule="auto"/>
              <w:jc w:val="center"/>
              <w:rPr>
                <w:rFonts w:ascii="Times New Roman" w:eastAsia="Times New Roman" w:hAnsi="Times New Roman" w:cs="Times New Roman"/>
                <w:sz w:val="20"/>
                <w:szCs w:val="20"/>
                <w:lang w:eastAsia="hr-HR"/>
              </w:rPr>
            </w:pPr>
            <w:r w:rsidRPr="00031A2D">
              <w:rPr>
                <w:rFonts w:ascii="Times New Roman" w:hAnsi="Times New Roman" w:cs="Times New Roman"/>
                <w:sz w:val="20"/>
                <w:szCs w:val="20"/>
              </w:rPr>
              <w:t>2023.</w:t>
            </w:r>
          </w:p>
        </w:tc>
        <w:tc>
          <w:tcPr>
            <w:tcW w:w="1276" w:type="dxa"/>
            <w:shd w:val="clear" w:color="auto" w:fill="auto"/>
            <w:noWrap/>
            <w:vAlign w:val="bottom"/>
            <w:hideMark/>
          </w:tcPr>
          <w:p w14:paraId="14D9BF8D" w14:textId="38756FA0" w:rsidR="003976F9" w:rsidRPr="000B7B06" w:rsidRDefault="003976F9" w:rsidP="003976F9">
            <w:pPr>
              <w:spacing w:after="0" w:line="240" w:lineRule="auto"/>
              <w:jc w:val="center"/>
              <w:rPr>
                <w:rFonts w:ascii="Times New Roman" w:eastAsia="Times New Roman" w:hAnsi="Times New Roman" w:cs="Times New Roman"/>
                <w:sz w:val="20"/>
                <w:szCs w:val="20"/>
                <w:lang w:eastAsia="hr-HR"/>
              </w:rPr>
            </w:pPr>
            <w:r w:rsidRPr="00031A2D">
              <w:rPr>
                <w:rFonts w:ascii="Times New Roman" w:hAnsi="Times New Roman" w:cs="Times New Roman"/>
                <w:sz w:val="20"/>
                <w:szCs w:val="20"/>
              </w:rPr>
              <w:t>2024.</w:t>
            </w:r>
          </w:p>
        </w:tc>
        <w:tc>
          <w:tcPr>
            <w:tcW w:w="1276" w:type="dxa"/>
            <w:shd w:val="clear" w:color="auto" w:fill="auto"/>
            <w:noWrap/>
            <w:vAlign w:val="bottom"/>
            <w:hideMark/>
          </w:tcPr>
          <w:p w14:paraId="0096421E" w14:textId="462B78F4" w:rsidR="003976F9" w:rsidRPr="000B7B06" w:rsidRDefault="003976F9" w:rsidP="003976F9">
            <w:pPr>
              <w:spacing w:after="0" w:line="240" w:lineRule="auto"/>
              <w:jc w:val="center"/>
              <w:rPr>
                <w:rFonts w:ascii="Times New Roman" w:eastAsia="Times New Roman" w:hAnsi="Times New Roman" w:cs="Times New Roman"/>
                <w:sz w:val="20"/>
                <w:szCs w:val="20"/>
                <w:lang w:eastAsia="hr-HR"/>
              </w:rPr>
            </w:pPr>
            <w:r w:rsidRPr="00031A2D">
              <w:rPr>
                <w:rFonts w:ascii="Times New Roman" w:hAnsi="Times New Roman" w:cs="Times New Roman"/>
                <w:sz w:val="20"/>
                <w:szCs w:val="20"/>
              </w:rPr>
              <w:t>2025.</w:t>
            </w:r>
          </w:p>
        </w:tc>
      </w:tr>
      <w:tr w:rsidR="000B7B06" w:rsidRPr="000B7B06" w14:paraId="49C3CEAC" w14:textId="77777777" w:rsidTr="003976F9">
        <w:trPr>
          <w:trHeight w:val="416"/>
        </w:trPr>
        <w:tc>
          <w:tcPr>
            <w:tcW w:w="6232" w:type="dxa"/>
            <w:gridSpan w:val="4"/>
            <w:shd w:val="clear" w:color="auto" w:fill="auto"/>
            <w:noWrap/>
            <w:vAlign w:val="center"/>
            <w:hideMark/>
          </w:tcPr>
          <w:p w14:paraId="20ADEE39" w14:textId="77777777" w:rsidR="000B7B06" w:rsidRPr="000B7B06" w:rsidRDefault="000B7B06" w:rsidP="000B7B06">
            <w:pPr>
              <w:spacing w:after="0" w:line="240" w:lineRule="auto"/>
              <w:jc w:val="both"/>
              <w:rPr>
                <w:rFonts w:ascii="Times New Roman" w:eastAsia="Times New Roman" w:hAnsi="Times New Roman" w:cs="Times New Roman"/>
                <w:sz w:val="20"/>
                <w:szCs w:val="20"/>
                <w:lang w:eastAsia="hr-HR"/>
              </w:rPr>
            </w:pPr>
            <w:r w:rsidRPr="000B7B06">
              <w:rPr>
                <w:rFonts w:ascii="Times New Roman" w:eastAsia="Times New Roman" w:hAnsi="Times New Roman" w:cs="Times New Roman"/>
                <w:sz w:val="20"/>
                <w:szCs w:val="20"/>
                <w:lang w:eastAsia="hr-HR"/>
              </w:rPr>
              <w:t>Grad Samobor za osnovne škole osigurava financijska sredstva za financiranje izborne nastave i ostalih izvannastavnih aktivnosti te ostalih programa u osnovnim školama. Unutar ove aktivnosti iskazani su sveukupni rashodi škola za izvannastavne aktivnosti koji se uz opće prihode i primitke Grada Samobora financiraju i pomoćima, donacijama i vlastitim prihodima škole (Zadruga, Fašnik, sportska natjecanja i dr.). Cilj jest podizanje standarda učeničkog obrazovanja.</w:t>
            </w:r>
          </w:p>
          <w:p w14:paraId="4B98C1C8" w14:textId="77777777" w:rsidR="000B7B06" w:rsidRPr="000B7B06" w:rsidRDefault="000B7B06" w:rsidP="000B7B06">
            <w:pPr>
              <w:spacing w:after="120" w:line="240" w:lineRule="auto"/>
              <w:rPr>
                <w:rFonts w:ascii="Times New Roman" w:eastAsia="Times New Roman" w:hAnsi="Times New Roman" w:cs="Times New Roman"/>
                <w:sz w:val="20"/>
                <w:szCs w:val="20"/>
                <w:lang w:eastAsia="hr-HR"/>
              </w:rPr>
            </w:pPr>
            <w:r w:rsidRPr="000B7B06">
              <w:rPr>
                <w:rFonts w:ascii="Times New Roman" w:eastAsia="Times New Roman" w:hAnsi="Times New Roman" w:cs="Times New Roman"/>
                <w:sz w:val="20"/>
                <w:szCs w:val="20"/>
                <w:lang w:eastAsia="hr-HR"/>
              </w:rPr>
              <w:t>Ishodište za planirane rashode temelji se na broju grupa izborne nastave i izvannastavnih aktivnosti te broju učenika, korisnika programa.</w:t>
            </w:r>
          </w:p>
        </w:tc>
        <w:tc>
          <w:tcPr>
            <w:tcW w:w="1276" w:type="dxa"/>
            <w:shd w:val="clear" w:color="auto" w:fill="auto"/>
            <w:noWrap/>
            <w:vAlign w:val="center"/>
          </w:tcPr>
          <w:p w14:paraId="3E4EF946" w14:textId="24E3CF98" w:rsidR="000B7B06" w:rsidRPr="000B7B06" w:rsidRDefault="000B7B06" w:rsidP="000B7B06">
            <w:pPr>
              <w:spacing w:after="0" w:line="240" w:lineRule="auto"/>
              <w:jc w:val="right"/>
              <w:rPr>
                <w:rFonts w:ascii="Times New Roman" w:eastAsia="Times New Roman" w:hAnsi="Times New Roman" w:cs="Times New Roman"/>
                <w:b/>
                <w:sz w:val="20"/>
                <w:szCs w:val="20"/>
                <w:lang w:eastAsia="hr-HR"/>
              </w:rPr>
            </w:pPr>
          </w:p>
        </w:tc>
        <w:tc>
          <w:tcPr>
            <w:tcW w:w="1276" w:type="dxa"/>
            <w:shd w:val="clear" w:color="auto" w:fill="auto"/>
            <w:noWrap/>
            <w:vAlign w:val="center"/>
          </w:tcPr>
          <w:p w14:paraId="76BDCBE4" w14:textId="0A70CFE2" w:rsidR="000B7B06" w:rsidRPr="000B7B06" w:rsidRDefault="000B7B06" w:rsidP="000B7B06">
            <w:pPr>
              <w:spacing w:after="0" w:line="240" w:lineRule="auto"/>
              <w:jc w:val="right"/>
              <w:rPr>
                <w:rFonts w:ascii="Times New Roman" w:eastAsia="Times New Roman" w:hAnsi="Times New Roman" w:cs="Times New Roman"/>
                <w:b/>
                <w:sz w:val="20"/>
                <w:szCs w:val="20"/>
                <w:lang w:eastAsia="hr-HR"/>
              </w:rPr>
            </w:pPr>
          </w:p>
        </w:tc>
        <w:tc>
          <w:tcPr>
            <w:tcW w:w="1276" w:type="dxa"/>
            <w:shd w:val="clear" w:color="auto" w:fill="auto"/>
            <w:noWrap/>
            <w:vAlign w:val="center"/>
          </w:tcPr>
          <w:p w14:paraId="6A43E562" w14:textId="0CCC088D" w:rsidR="000B7B06" w:rsidRPr="000B7B06" w:rsidRDefault="000B7B06" w:rsidP="000B7B06">
            <w:pPr>
              <w:spacing w:after="0" w:line="240" w:lineRule="auto"/>
              <w:jc w:val="right"/>
              <w:rPr>
                <w:rFonts w:ascii="Times New Roman" w:eastAsia="Times New Roman" w:hAnsi="Times New Roman" w:cs="Times New Roman"/>
                <w:b/>
                <w:sz w:val="20"/>
                <w:szCs w:val="20"/>
                <w:lang w:eastAsia="hr-HR"/>
              </w:rPr>
            </w:pPr>
          </w:p>
        </w:tc>
      </w:tr>
      <w:tr w:rsidR="000B7B06" w:rsidRPr="000B7B06" w14:paraId="5EBA0B13" w14:textId="77777777" w:rsidTr="009A3063">
        <w:trPr>
          <w:trHeight w:val="300"/>
        </w:trPr>
        <w:tc>
          <w:tcPr>
            <w:tcW w:w="10060" w:type="dxa"/>
            <w:gridSpan w:val="7"/>
            <w:shd w:val="clear" w:color="000000" w:fill="F2F2F2"/>
            <w:vAlign w:val="center"/>
            <w:hideMark/>
          </w:tcPr>
          <w:p w14:paraId="77DC6FCD" w14:textId="77777777" w:rsidR="000B7B06" w:rsidRPr="000B7B06" w:rsidRDefault="000B7B06" w:rsidP="000B7B06">
            <w:pPr>
              <w:spacing w:after="0" w:line="240" w:lineRule="auto"/>
              <w:rPr>
                <w:rFonts w:ascii="Times New Roman" w:eastAsia="Times New Roman" w:hAnsi="Times New Roman" w:cs="Times New Roman"/>
                <w:b/>
                <w:bCs/>
                <w:sz w:val="20"/>
                <w:szCs w:val="20"/>
                <w:lang w:eastAsia="hr-HR"/>
              </w:rPr>
            </w:pPr>
            <w:r w:rsidRPr="000B7B06">
              <w:rPr>
                <w:rFonts w:ascii="Times New Roman" w:eastAsia="Times New Roman" w:hAnsi="Times New Roman" w:cs="Times New Roman"/>
                <w:b/>
                <w:bCs/>
                <w:sz w:val="20"/>
                <w:szCs w:val="20"/>
                <w:lang w:eastAsia="hr-HR"/>
              </w:rPr>
              <w:t xml:space="preserve">Naziv </w:t>
            </w:r>
            <w:r w:rsidRPr="000B7B06">
              <w:rPr>
                <w:rFonts w:ascii="Times New Roman" w:eastAsia="Times New Roman" w:hAnsi="Times New Roman" w:cs="Times New Roman"/>
                <w:b/>
                <w:bCs/>
                <w:sz w:val="20"/>
                <w:szCs w:val="20"/>
                <w:shd w:val="clear" w:color="auto" w:fill="F2F2F2"/>
                <w:lang w:eastAsia="hr-HR"/>
              </w:rPr>
              <w:t>aktivnosti/projekta u Proračunu: PRODUŽENI BORAVAK I ŠKOLSKA PREHRANA</w:t>
            </w:r>
          </w:p>
        </w:tc>
      </w:tr>
      <w:tr w:rsidR="000B7B06" w:rsidRPr="000B7B06" w14:paraId="18698640" w14:textId="77777777" w:rsidTr="0011381C">
        <w:trPr>
          <w:trHeight w:val="251"/>
        </w:trPr>
        <w:tc>
          <w:tcPr>
            <w:tcW w:w="6232" w:type="dxa"/>
            <w:gridSpan w:val="4"/>
            <w:vMerge w:val="restart"/>
            <w:shd w:val="clear" w:color="auto" w:fill="auto"/>
            <w:vAlign w:val="center"/>
            <w:hideMark/>
          </w:tcPr>
          <w:p w14:paraId="2247BEA2" w14:textId="77777777" w:rsidR="000B7B06" w:rsidRPr="000B7B06" w:rsidRDefault="000B7B06" w:rsidP="000B7B06">
            <w:pPr>
              <w:spacing w:after="0" w:line="240" w:lineRule="auto"/>
              <w:jc w:val="center"/>
              <w:rPr>
                <w:rFonts w:ascii="Times New Roman" w:eastAsia="Times New Roman" w:hAnsi="Times New Roman" w:cs="Times New Roman"/>
                <w:sz w:val="20"/>
                <w:szCs w:val="20"/>
                <w:lang w:eastAsia="hr-HR"/>
              </w:rPr>
            </w:pPr>
            <w:r w:rsidRPr="000B7B06">
              <w:rPr>
                <w:rFonts w:ascii="Times New Roman" w:eastAsia="Times New Roman" w:hAnsi="Times New Roman" w:cs="Times New Roman"/>
                <w:sz w:val="20"/>
                <w:szCs w:val="20"/>
                <w:lang w:eastAsia="hr-HR"/>
              </w:rPr>
              <w:t>Obrazloženje aktivnosti/projekta</w:t>
            </w:r>
          </w:p>
        </w:tc>
        <w:tc>
          <w:tcPr>
            <w:tcW w:w="3828" w:type="dxa"/>
            <w:gridSpan w:val="3"/>
            <w:shd w:val="clear" w:color="auto" w:fill="auto"/>
            <w:noWrap/>
            <w:vAlign w:val="center"/>
            <w:hideMark/>
          </w:tcPr>
          <w:p w14:paraId="35690174" w14:textId="77777777" w:rsidR="000B7B06" w:rsidRPr="000B7B06" w:rsidRDefault="000B7B06" w:rsidP="000B7B06">
            <w:pPr>
              <w:spacing w:after="0" w:line="240" w:lineRule="auto"/>
              <w:jc w:val="center"/>
              <w:rPr>
                <w:rFonts w:ascii="Times New Roman" w:eastAsia="Times New Roman" w:hAnsi="Times New Roman" w:cs="Times New Roman"/>
                <w:sz w:val="20"/>
                <w:szCs w:val="20"/>
                <w:lang w:eastAsia="hr-HR"/>
              </w:rPr>
            </w:pPr>
            <w:r w:rsidRPr="000B7B06">
              <w:rPr>
                <w:rFonts w:ascii="Times New Roman" w:eastAsia="Times New Roman" w:hAnsi="Times New Roman" w:cs="Times New Roman"/>
                <w:sz w:val="20"/>
                <w:szCs w:val="20"/>
                <w:lang w:eastAsia="hr-HR"/>
              </w:rPr>
              <w:t>Planirana sredstva</w:t>
            </w:r>
          </w:p>
        </w:tc>
      </w:tr>
      <w:tr w:rsidR="003976F9" w:rsidRPr="000B7B06" w14:paraId="053392D8" w14:textId="77777777" w:rsidTr="0011381C">
        <w:trPr>
          <w:trHeight w:val="207"/>
        </w:trPr>
        <w:tc>
          <w:tcPr>
            <w:tcW w:w="6232" w:type="dxa"/>
            <w:gridSpan w:val="4"/>
            <w:vMerge/>
            <w:vAlign w:val="center"/>
            <w:hideMark/>
          </w:tcPr>
          <w:p w14:paraId="23500730" w14:textId="77777777" w:rsidR="003976F9" w:rsidRPr="000B7B06" w:rsidRDefault="003976F9" w:rsidP="003976F9">
            <w:pPr>
              <w:spacing w:after="0" w:line="240" w:lineRule="auto"/>
              <w:rPr>
                <w:rFonts w:ascii="Times New Roman" w:eastAsia="Times New Roman" w:hAnsi="Times New Roman" w:cs="Times New Roman"/>
                <w:sz w:val="20"/>
                <w:szCs w:val="20"/>
                <w:lang w:eastAsia="hr-HR"/>
              </w:rPr>
            </w:pPr>
          </w:p>
        </w:tc>
        <w:tc>
          <w:tcPr>
            <w:tcW w:w="1276" w:type="dxa"/>
            <w:shd w:val="clear" w:color="auto" w:fill="auto"/>
            <w:noWrap/>
            <w:vAlign w:val="bottom"/>
            <w:hideMark/>
          </w:tcPr>
          <w:p w14:paraId="50309048" w14:textId="1397D17B" w:rsidR="003976F9" w:rsidRPr="000B7B06" w:rsidRDefault="003976F9" w:rsidP="003976F9">
            <w:pPr>
              <w:spacing w:after="0" w:line="240" w:lineRule="auto"/>
              <w:jc w:val="center"/>
              <w:rPr>
                <w:rFonts w:ascii="Times New Roman" w:eastAsia="Times New Roman" w:hAnsi="Times New Roman" w:cs="Times New Roman"/>
                <w:sz w:val="20"/>
                <w:szCs w:val="20"/>
                <w:lang w:eastAsia="hr-HR"/>
              </w:rPr>
            </w:pPr>
            <w:r w:rsidRPr="00031A2D">
              <w:rPr>
                <w:rFonts w:ascii="Times New Roman" w:hAnsi="Times New Roman" w:cs="Times New Roman"/>
                <w:sz w:val="20"/>
                <w:szCs w:val="20"/>
              </w:rPr>
              <w:t>2023.</w:t>
            </w:r>
          </w:p>
        </w:tc>
        <w:tc>
          <w:tcPr>
            <w:tcW w:w="1276" w:type="dxa"/>
            <w:shd w:val="clear" w:color="auto" w:fill="auto"/>
            <w:noWrap/>
            <w:vAlign w:val="bottom"/>
            <w:hideMark/>
          </w:tcPr>
          <w:p w14:paraId="721BFDCF" w14:textId="7E38A3AC" w:rsidR="003976F9" w:rsidRPr="000B7B06" w:rsidRDefault="003976F9" w:rsidP="003976F9">
            <w:pPr>
              <w:spacing w:after="0" w:line="240" w:lineRule="auto"/>
              <w:jc w:val="center"/>
              <w:rPr>
                <w:rFonts w:ascii="Times New Roman" w:eastAsia="Times New Roman" w:hAnsi="Times New Roman" w:cs="Times New Roman"/>
                <w:sz w:val="20"/>
                <w:szCs w:val="20"/>
                <w:lang w:eastAsia="hr-HR"/>
              </w:rPr>
            </w:pPr>
            <w:r w:rsidRPr="00031A2D">
              <w:rPr>
                <w:rFonts w:ascii="Times New Roman" w:hAnsi="Times New Roman" w:cs="Times New Roman"/>
                <w:sz w:val="20"/>
                <w:szCs w:val="20"/>
              </w:rPr>
              <w:t>2024.</w:t>
            </w:r>
          </w:p>
        </w:tc>
        <w:tc>
          <w:tcPr>
            <w:tcW w:w="1276" w:type="dxa"/>
            <w:shd w:val="clear" w:color="auto" w:fill="auto"/>
            <w:noWrap/>
            <w:vAlign w:val="bottom"/>
            <w:hideMark/>
          </w:tcPr>
          <w:p w14:paraId="36E4DE5E" w14:textId="3EA45AF6" w:rsidR="003976F9" w:rsidRPr="000B7B06" w:rsidRDefault="003976F9" w:rsidP="003976F9">
            <w:pPr>
              <w:spacing w:after="0" w:line="240" w:lineRule="auto"/>
              <w:jc w:val="center"/>
              <w:rPr>
                <w:rFonts w:ascii="Times New Roman" w:eastAsia="Times New Roman" w:hAnsi="Times New Roman" w:cs="Times New Roman"/>
                <w:sz w:val="20"/>
                <w:szCs w:val="20"/>
                <w:lang w:eastAsia="hr-HR"/>
              </w:rPr>
            </w:pPr>
            <w:r w:rsidRPr="00031A2D">
              <w:rPr>
                <w:rFonts w:ascii="Times New Roman" w:hAnsi="Times New Roman" w:cs="Times New Roman"/>
                <w:sz w:val="20"/>
                <w:szCs w:val="20"/>
              </w:rPr>
              <w:t>2025.</w:t>
            </w:r>
          </w:p>
        </w:tc>
      </w:tr>
      <w:tr w:rsidR="000B7B06" w:rsidRPr="000B7B06" w14:paraId="65623ADA" w14:textId="77777777" w:rsidTr="003976F9">
        <w:trPr>
          <w:trHeight w:val="416"/>
        </w:trPr>
        <w:tc>
          <w:tcPr>
            <w:tcW w:w="6232" w:type="dxa"/>
            <w:gridSpan w:val="4"/>
            <w:shd w:val="clear" w:color="auto" w:fill="auto"/>
            <w:noWrap/>
            <w:vAlign w:val="center"/>
            <w:hideMark/>
          </w:tcPr>
          <w:p w14:paraId="26952204" w14:textId="77777777" w:rsidR="000B7B06" w:rsidRPr="000B7B06" w:rsidRDefault="000B7B06" w:rsidP="000B7B06">
            <w:pPr>
              <w:spacing w:after="0" w:line="240" w:lineRule="auto"/>
              <w:jc w:val="both"/>
              <w:rPr>
                <w:rFonts w:ascii="Times New Roman" w:eastAsia="Times New Roman" w:hAnsi="Times New Roman" w:cs="Times New Roman"/>
                <w:sz w:val="20"/>
                <w:szCs w:val="20"/>
                <w:lang w:eastAsia="hr-HR"/>
              </w:rPr>
            </w:pPr>
            <w:r w:rsidRPr="000B7B06">
              <w:rPr>
                <w:rFonts w:ascii="Times New Roman" w:eastAsia="Times New Roman" w:hAnsi="Times New Roman" w:cs="Times New Roman"/>
                <w:sz w:val="20"/>
                <w:szCs w:val="20"/>
                <w:lang w:eastAsia="hr-HR"/>
              </w:rPr>
              <w:t xml:space="preserve">Grad Samobor za učenike prvih i drugih razreda OŠ Milana Langa osigurava financijska sredstva za 2 grupe produženog boravka te 2 dodatne grupe zbog epidemiološke situacije u Republici Hrvatskoj, a radi pridržavanja mjera, modela i preporuka za rad u uvjetima povezanim s COVID-19 </w:t>
            </w:r>
            <w:r w:rsidRPr="000B7B06">
              <w:rPr>
                <w:rFonts w:ascii="Times New Roman" w:eastAsia="Times New Roman" w:hAnsi="Times New Roman" w:cs="Times New Roman"/>
                <w:bCs/>
                <w:iCs/>
                <w:sz w:val="20"/>
                <w:szCs w:val="20"/>
                <w:lang w:eastAsia="hr-HR"/>
              </w:rPr>
              <w:t>Hrvatskog zavoda za javno zdravstvo</w:t>
            </w:r>
            <w:r w:rsidRPr="000B7B06">
              <w:rPr>
                <w:rFonts w:ascii="Times New Roman" w:eastAsia="Times New Roman" w:hAnsi="Times New Roman" w:cs="Times New Roman"/>
                <w:sz w:val="20"/>
                <w:szCs w:val="20"/>
                <w:lang w:eastAsia="hr-HR"/>
              </w:rPr>
              <w:t xml:space="preserve"> i Ministarstva znanosti i obrazovanja. Dodatne grupe produženog boravka organizirat će se sve dok postoji potreba za istim ili do odluke Osnivača o prestanku istih.</w:t>
            </w:r>
          </w:p>
          <w:p w14:paraId="4246BA1C" w14:textId="77777777" w:rsidR="000B7B06" w:rsidRPr="000B7B06" w:rsidRDefault="000B7B06" w:rsidP="000B7B06">
            <w:pPr>
              <w:spacing w:after="0" w:line="240" w:lineRule="auto"/>
              <w:jc w:val="both"/>
              <w:rPr>
                <w:rFonts w:ascii="Times New Roman" w:eastAsia="Times New Roman" w:hAnsi="Times New Roman" w:cs="Times New Roman"/>
                <w:sz w:val="20"/>
                <w:szCs w:val="20"/>
                <w:lang w:eastAsia="hr-HR"/>
              </w:rPr>
            </w:pPr>
            <w:r w:rsidRPr="000B7B06">
              <w:rPr>
                <w:rFonts w:ascii="Times New Roman" w:eastAsia="Times New Roman" w:hAnsi="Times New Roman" w:cs="Times New Roman"/>
                <w:sz w:val="20"/>
                <w:szCs w:val="20"/>
                <w:lang w:eastAsia="hr-HR"/>
              </w:rPr>
              <w:lastRenderedPageBreak/>
              <w:t>U okviru ove aktivnosti Grad Samobor sufinancira i školsku prehranu za učenike slabijeg socijalnog statusa, učenike korisnike dječjeg doplatka te u potpunosti financira prehranu trećeg odnosno svakog sljedećeg djeteta čija su braća/sestre rane ili predškolske dobi i/ili polaznici osnovne/srednje škole i sve učenike područnih škola iz udaljenih područja radi rada u otežanim uvjetima.</w:t>
            </w:r>
          </w:p>
          <w:p w14:paraId="2E5EA907" w14:textId="77777777" w:rsidR="000B7B06" w:rsidRPr="000B7B06" w:rsidRDefault="000B7B06" w:rsidP="000B7B06">
            <w:pPr>
              <w:spacing w:after="0" w:line="240" w:lineRule="auto"/>
              <w:jc w:val="both"/>
              <w:rPr>
                <w:rFonts w:ascii="Times New Roman" w:eastAsia="Times New Roman" w:hAnsi="Times New Roman" w:cs="Times New Roman"/>
                <w:sz w:val="20"/>
                <w:szCs w:val="20"/>
                <w:lang w:eastAsia="hr-HR"/>
              </w:rPr>
            </w:pPr>
            <w:r w:rsidRPr="000B7B06">
              <w:rPr>
                <w:rFonts w:ascii="Times New Roman" w:eastAsia="Times New Roman" w:hAnsi="Times New Roman" w:cs="Times New Roman"/>
                <w:sz w:val="20"/>
                <w:szCs w:val="20"/>
                <w:lang w:eastAsia="hr-HR"/>
              </w:rPr>
              <w:t>Ishodište za planirane rashode temelji se na broju učenika i broju grupa produženog boravka, a školska prehrana planirana je sukladno broju učenika, korisnika školske kuhinje te sukladno broju učenika koji zadovoljavaju kriterije za financiranje ili sufinanciranje školske prehrane utvrđene Pravilnikom o mjerilima i načinu sufinanciranja širih javnih potreba za učenike osnovnih škola s područja grada Samobora.</w:t>
            </w:r>
          </w:p>
        </w:tc>
        <w:tc>
          <w:tcPr>
            <w:tcW w:w="1276" w:type="dxa"/>
            <w:shd w:val="clear" w:color="auto" w:fill="auto"/>
            <w:noWrap/>
            <w:vAlign w:val="center"/>
          </w:tcPr>
          <w:p w14:paraId="008737C1" w14:textId="633760E9" w:rsidR="000B7B06" w:rsidRPr="000B7B06" w:rsidRDefault="000B7B06" w:rsidP="000B7B06">
            <w:pPr>
              <w:spacing w:after="0" w:line="240" w:lineRule="auto"/>
              <w:jc w:val="right"/>
              <w:rPr>
                <w:rFonts w:ascii="Times New Roman" w:eastAsia="Times New Roman" w:hAnsi="Times New Roman" w:cs="Times New Roman"/>
                <w:b/>
                <w:sz w:val="20"/>
                <w:szCs w:val="20"/>
                <w:lang w:eastAsia="hr-HR"/>
              </w:rPr>
            </w:pPr>
          </w:p>
        </w:tc>
        <w:tc>
          <w:tcPr>
            <w:tcW w:w="1276" w:type="dxa"/>
            <w:shd w:val="clear" w:color="auto" w:fill="auto"/>
            <w:noWrap/>
            <w:vAlign w:val="center"/>
          </w:tcPr>
          <w:p w14:paraId="5E72A228" w14:textId="095D8155" w:rsidR="000B7B06" w:rsidRPr="000B7B06" w:rsidRDefault="000B7B06" w:rsidP="000B7B06">
            <w:pPr>
              <w:spacing w:after="0" w:line="240" w:lineRule="auto"/>
              <w:jc w:val="right"/>
              <w:rPr>
                <w:rFonts w:ascii="Times New Roman" w:eastAsia="Times New Roman" w:hAnsi="Times New Roman" w:cs="Times New Roman"/>
                <w:b/>
                <w:sz w:val="20"/>
                <w:szCs w:val="20"/>
                <w:lang w:eastAsia="hr-HR"/>
              </w:rPr>
            </w:pPr>
          </w:p>
        </w:tc>
        <w:tc>
          <w:tcPr>
            <w:tcW w:w="1276" w:type="dxa"/>
            <w:shd w:val="clear" w:color="auto" w:fill="auto"/>
            <w:noWrap/>
            <w:vAlign w:val="center"/>
          </w:tcPr>
          <w:p w14:paraId="6EC3B777" w14:textId="42426D07" w:rsidR="000B7B06" w:rsidRPr="000B7B06" w:rsidRDefault="000B7B06" w:rsidP="000B7B06">
            <w:pPr>
              <w:spacing w:after="0" w:line="240" w:lineRule="auto"/>
              <w:jc w:val="right"/>
              <w:rPr>
                <w:rFonts w:ascii="Times New Roman" w:eastAsia="Times New Roman" w:hAnsi="Times New Roman" w:cs="Times New Roman"/>
                <w:b/>
                <w:sz w:val="20"/>
                <w:szCs w:val="20"/>
                <w:lang w:eastAsia="hr-HR"/>
              </w:rPr>
            </w:pPr>
          </w:p>
        </w:tc>
      </w:tr>
      <w:tr w:rsidR="000B7B06" w:rsidRPr="000B7B06" w14:paraId="24046663" w14:textId="77777777" w:rsidTr="009A3063">
        <w:trPr>
          <w:trHeight w:val="300"/>
        </w:trPr>
        <w:tc>
          <w:tcPr>
            <w:tcW w:w="10060" w:type="dxa"/>
            <w:gridSpan w:val="7"/>
            <w:shd w:val="clear" w:color="000000" w:fill="F2F2F2"/>
            <w:vAlign w:val="center"/>
            <w:hideMark/>
          </w:tcPr>
          <w:p w14:paraId="0478A952" w14:textId="77777777" w:rsidR="000B7B06" w:rsidRPr="000B7B06" w:rsidRDefault="000B7B06" w:rsidP="000B7B06">
            <w:pPr>
              <w:spacing w:after="0" w:line="240" w:lineRule="auto"/>
              <w:rPr>
                <w:rFonts w:ascii="Times New Roman" w:eastAsia="Times New Roman" w:hAnsi="Times New Roman" w:cs="Times New Roman"/>
                <w:b/>
                <w:bCs/>
                <w:sz w:val="20"/>
                <w:szCs w:val="20"/>
                <w:lang w:eastAsia="hr-HR"/>
              </w:rPr>
            </w:pPr>
            <w:r w:rsidRPr="000B7B06">
              <w:rPr>
                <w:rFonts w:ascii="Times New Roman" w:eastAsia="Times New Roman" w:hAnsi="Times New Roman" w:cs="Times New Roman"/>
                <w:b/>
                <w:bCs/>
                <w:sz w:val="20"/>
                <w:szCs w:val="20"/>
                <w:lang w:eastAsia="hr-HR"/>
              </w:rPr>
              <w:t xml:space="preserve">Naziv </w:t>
            </w:r>
            <w:r w:rsidRPr="000B7B06">
              <w:rPr>
                <w:rFonts w:ascii="Times New Roman" w:eastAsia="Times New Roman" w:hAnsi="Times New Roman" w:cs="Times New Roman"/>
                <w:b/>
                <w:bCs/>
                <w:sz w:val="20"/>
                <w:szCs w:val="20"/>
                <w:shd w:val="clear" w:color="auto" w:fill="F2F2F2"/>
                <w:lang w:eastAsia="hr-HR"/>
              </w:rPr>
              <w:t>aktivnosti/projekta u Proračunu: OSTALI PROGRAMI U OSNOVNOM OBRAZOVANJU</w:t>
            </w:r>
          </w:p>
        </w:tc>
      </w:tr>
      <w:tr w:rsidR="000B7B06" w:rsidRPr="000B7B06" w14:paraId="5A798214" w14:textId="77777777" w:rsidTr="0011381C">
        <w:trPr>
          <w:trHeight w:val="251"/>
        </w:trPr>
        <w:tc>
          <w:tcPr>
            <w:tcW w:w="6232" w:type="dxa"/>
            <w:gridSpan w:val="4"/>
            <w:vMerge w:val="restart"/>
            <w:shd w:val="clear" w:color="auto" w:fill="auto"/>
            <w:vAlign w:val="center"/>
            <w:hideMark/>
          </w:tcPr>
          <w:p w14:paraId="57D8B543" w14:textId="77777777" w:rsidR="000B7B06" w:rsidRPr="000B7B06" w:rsidRDefault="000B7B06" w:rsidP="000B7B06">
            <w:pPr>
              <w:spacing w:after="0" w:line="240" w:lineRule="auto"/>
              <w:jc w:val="center"/>
              <w:rPr>
                <w:rFonts w:ascii="Times New Roman" w:eastAsia="Times New Roman" w:hAnsi="Times New Roman" w:cs="Times New Roman"/>
                <w:sz w:val="20"/>
                <w:szCs w:val="20"/>
                <w:lang w:eastAsia="hr-HR"/>
              </w:rPr>
            </w:pPr>
            <w:r w:rsidRPr="000B7B06">
              <w:rPr>
                <w:rFonts w:ascii="Times New Roman" w:eastAsia="Times New Roman" w:hAnsi="Times New Roman" w:cs="Times New Roman"/>
                <w:sz w:val="20"/>
                <w:szCs w:val="20"/>
                <w:lang w:eastAsia="hr-HR"/>
              </w:rPr>
              <w:t>Obrazloženje aktivnosti/projekta</w:t>
            </w:r>
          </w:p>
        </w:tc>
        <w:tc>
          <w:tcPr>
            <w:tcW w:w="3828" w:type="dxa"/>
            <w:gridSpan w:val="3"/>
            <w:shd w:val="clear" w:color="auto" w:fill="auto"/>
            <w:noWrap/>
            <w:vAlign w:val="center"/>
            <w:hideMark/>
          </w:tcPr>
          <w:p w14:paraId="2FAEA841" w14:textId="77777777" w:rsidR="000B7B06" w:rsidRPr="000B7B06" w:rsidRDefault="000B7B06" w:rsidP="000B7B06">
            <w:pPr>
              <w:spacing w:after="0" w:line="240" w:lineRule="auto"/>
              <w:jc w:val="center"/>
              <w:rPr>
                <w:rFonts w:ascii="Times New Roman" w:eastAsia="Times New Roman" w:hAnsi="Times New Roman" w:cs="Times New Roman"/>
                <w:sz w:val="20"/>
                <w:szCs w:val="20"/>
                <w:lang w:eastAsia="hr-HR"/>
              </w:rPr>
            </w:pPr>
            <w:r w:rsidRPr="000B7B06">
              <w:rPr>
                <w:rFonts w:ascii="Times New Roman" w:eastAsia="Times New Roman" w:hAnsi="Times New Roman" w:cs="Times New Roman"/>
                <w:sz w:val="20"/>
                <w:szCs w:val="20"/>
                <w:lang w:eastAsia="hr-HR"/>
              </w:rPr>
              <w:t>Planirana sredstva</w:t>
            </w:r>
          </w:p>
        </w:tc>
      </w:tr>
      <w:tr w:rsidR="003976F9" w:rsidRPr="000B7B06" w14:paraId="6CC16C81" w14:textId="77777777" w:rsidTr="0011381C">
        <w:trPr>
          <w:trHeight w:val="207"/>
        </w:trPr>
        <w:tc>
          <w:tcPr>
            <w:tcW w:w="6232" w:type="dxa"/>
            <w:gridSpan w:val="4"/>
            <w:vMerge/>
            <w:vAlign w:val="center"/>
            <w:hideMark/>
          </w:tcPr>
          <w:p w14:paraId="02802983" w14:textId="77777777" w:rsidR="003976F9" w:rsidRPr="000B7B06" w:rsidRDefault="003976F9" w:rsidP="003976F9">
            <w:pPr>
              <w:spacing w:after="0" w:line="240" w:lineRule="auto"/>
              <w:rPr>
                <w:rFonts w:ascii="Times New Roman" w:eastAsia="Times New Roman" w:hAnsi="Times New Roman" w:cs="Times New Roman"/>
                <w:sz w:val="20"/>
                <w:szCs w:val="20"/>
                <w:lang w:eastAsia="hr-HR"/>
              </w:rPr>
            </w:pPr>
          </w:p>
        </w:tc>
        <w:tc>
          <w:tcPr>
            <w:tcW w:w="1276" w:type="dxa"/>
            <w:shd w:val="clear" w:color="auto" w:fill="auto"/>
            <w:noWrap/>
            <w:vAlign w:val="bottom"/>
            <w:hideMark/>
          </w:tcPr>
          <w:p w14:paraId="09C53DD1" w14:textId="69C8D856" w:rsidR="003976F9" w:rsidRPr="000B7B06" w:rsidRDefault="003976F9" w:rsidP="003976F9">
            <w:pPr>
              <w:spacing w:after="0" w:line="240" w:lineRule="auto"/>
              <w:jc w:val="center"/>
              <w:rPr>
                <w:rFonts w:ascii="Times New Roman" w:eastAsia="Times New Roman" w:hAnsi="Times New Roman" w:cs="Times New Roman"/>
                <w:sz w:val="20"/>
                <w:szCs w:val="20"/>
                <w:lang w:eastAsia="hr-HR"/>
              </w:rPr>
            </w:pPr>
            <w:r w:rsidRPr="00031A2D">
              <w:rPr>
                <w:rFonts w:ascii="Times New Roman" w:hAnsi="Times New Roman" w:cs="Times New Roman"/>
                <w:sz w:val="20"/>
                <w:szCs w:val="20"/>
              </w:rPr>
              <w:t>2023.</w:t>
            </w:r>
          </w:p>
        </w:tc>
        <w:tc>
          <w:tcPr>
            <w:tcW w:w="1276" w:type="dxa"/>
            <w:shd w:val="clear" w:color="auto" w:fill="auto"/>
            <w:noWrap/>
            <w:vAlign w:val="bottom"/>
            <w:hideMark/>
          </w:tcPr>
          <w:p w14:paraId="6EE12962" w14:textId="44115342" w:rsidR="003976F9" w:rsidRPr="000B7B06" w:rsidRDefault="003976F9" w:rsidP="003976F9">
            <w:pPr>
              <w:spacing w:after="0" w:line="240" w:lineRule="auto"/>
              <w:jc w:val="center"/>
              <w:rPr>
                <w:rFonts w:ascii="Times New Roman" w:eastAsia="Times New Roman" w:hAnsi="Times New Roman" w:cs="Times New Roman"/>
                <w:sz w:val="20"/>
                <w:szCs w:val="20"/>
                <w:lang w:eastAsia="hr-HR"/>
              </w:rPr>
            </w:pPr>
            <w:r w:rsidRPr="00031A2D">
              <w:rPr>
                <w:rFonts w:ascii="Times New Roman" w:hAnsi="Times New Roman" w:cs="Times New Roman"/>
                <w:sz w:val="20"/>
                <w:szCs w:val="20"/>
              </w:rPr>
              <w:t>2024.</w:t>
            </w:r>
          </w:p>
        </w:tc>
        <w:tc>
          <w:tcPr>
            <w:tcW w:w="1276" w:type="dxa"/>
            <w:shd w:val="clear" w:color="auto" w:fill="auto"/>
            <w:noWrap/>
            <w:vAlign w:val="bottom"/>
            <w:hideMark/>
          </w:tcPr>
          <w:p w14:paraId="4EFD76BF" w14:textId="7A35E4EA" w:rsidR="003976F9" w:rsidRPr="000B7B06" w:rsidRDefault="003976F9" w:rsidP="003976F9">
            <w:pPr>
              <w:spacing w:after="0" w:line="240" w:lineRule="auto"/>
              <w:jc w:val="center"/>
              <w:rPr>
                <w:rFonts w:ascii="Times New Roman" w:eastAsia="Times New Roman" w:hAnsi="Times New Roman" w:cs="Times New Roman"/>
                <w:sz w:val="20"/>
                <w:szCs w:val="20"/>
                <w:lang w:eastAsia="hr-HR"/>
              </w:rPr>
            </w:pPr>
            <w:r w:rsidRPr="00031A2D">
              <w:rPr>
                <w:rFonts w:ascii="Times New Roman" w:hAnsi="Times New Roman" w:cs="Times New Roman"/>
                <w:sz w:val="20"/>
                <w:szCs w:val="20"/>
              </w:rPr>
              <w:t>2025.</w:t>
            </w:r>
          </w:p>
        </w:tc>
      </w:tr>
      <w:tr w:rsidR="000B7B06" w:rsidRPr="000B7B06" w14:paraId="02FC8784" w14:textId="77777777" w:rsidTr="003976F9">
        <w:trPr>
          <w:trHeight w:val="416"/>
        </w:trPr>
        <w:tc>
          <w:tcPr>
            <w:tcW w:w="6232" w:type="dxa"/>
            <w:gridSpan w:val="4"/>
            <w:shd w:val="clear" w:color="auto" w:fill="auto"/>
            <w:noWrap/>
            <w:vAlign w:val="center"/>
            <w:hideMark/>
          </w:tcPr>
          <w:p w14:paraId="536C7903" w14:textId="77777777" w:rsidR="000B7B06" w:rsidRPr="000B7B06" w:rsidRDefault="000B7B06" w:rsidP="000B7B06">
            <w:pPr>
              <w:spacing w:after="0" w:line="240" w:lineRule="auto"/>
              <w:jc w:val="both"/>
              <w:rPr>
                <w:rFonts w:ascii="Times New Roman" w:eastAsia="Times New Roman" w:hAnsi="Times New Roman" w:cs="Times New Roman"/>
                <w:sz w:val="20"/>
                <w:szCs w:val="20"/>
                <w:lang w:eastAsia="hr-HR"/>
              </w:rPr>
            </w:pPr>
            <w:r w:rsidRPr="000B7B06">
              <w:rPr>
                <w:rFonts w:ascii="Times New Roman" w:eastAsia="Times New Roman" w:hAnsi="Times New Roman" w:cs="Times New Roman"/>
                <w:sz w:val="20"/>
                <w:szCs w:val="20"/>
                <w:lang w:eastAsia="hr-HR"/>
              </w:rPr>
              <w:t xml:space="preserve">Grad Samobor osigurava sredstva za naknade članovima školskog odbora, sufinanciranje učenika u školi u prirodi, maturalna putovanja i Novigradsko proljeće. Unutar ove aktivnosti iskazani su sveukupni rashodi škola za ostale programe u osnovnom obrazovanju koji se financiraju pomoćima te ostalim namjenskim izvorima. </w:t>
            </w:r>
          </w:p>
          <w:p w14:paraId="036B5484" w14:textId="77777777" w:rsidR="000B7B06" w:rsidRPr="000B7B06" w:rsidRDefault="000B7B06" w:rsidP="000B7B06">
            <w:pPr>
              <w:spacing w:after="0" w:line="240" w:lineRule="auto"/>
              <w:jc w:val="both"/>
              <w:rPr>
                <w:rFonts w:ascii="Times New Roman" w:eastAsia="Times New Roman" w:hAnsi="Times New Roman" w:cs="Times New Roman"/>
                <w:sz w:val="20"/>
                <w:szCs w:val="20"/>
                <w:lang w:eastAsia="hr-HR"/>
              </w:rPr>
            </w:pPr>
            <w:r w:rsidRPr="000B7B06">
              <w:rPr>
                <w:rFonts w:ascii="Times New Roman" w:eastAsia="Times New Roman" w:hAnsi="Times New Roman" w:cs="Times New Roman"/>
                <w:sz w:val="20"/>
                <w:szCs w:val="20"/>
                <w:lang w:eastAsia="hr-HR"/>
              </w:rPr>
              <w:t>Ishodište za raspodjelu sredstava po školama temelji se na broju učenika, korisnika programa, stvarnim troškovima iz prethodnih godina te iskazanim potrebama proračunskih korisnika.</w:t>
            </w:r>
          </w:p>
        </w:tc>
        <w:tc>
          <w:tcPr>
            <w:tcW w:w="1276" w:type="dxa"/>
            <w:shd w:val="clear" w:color="auto" w:fill="auto"/>
            <w:noWrap/>
            <w:vAlign w:val="center"/>
          </w:tcPr>
          <w:p w14:paraId="4795F90F" w14:textId="1B314D11" w:rsidR="000B7B06" w:rsidRPr="000B7B06" w:rsidRDefault="000B7B06" w:rsidP="000B7B06">
            <w:pPr>
              <w:spacing w:after="0" w:line="240" w:lineRule="auto"/>
              <w:jc w:val="right"/>
              <w:rPr>
                <w:rFonts w:ascii="Times New Roman" w:eastAsia="Times New Roman" w:hAnsi="Times New Roman" w:cs="Times New Roman"/>
                <w:b/>
                <w:sz w:val="20"/>
                <w:szCs w:val="20"/>
                <w:lang w:eastAsia="hr-HR"/>
              </w:rPr>
            </w:pPr>
          </w:p>
        </w:tc>
        <w:tc>
          <w:tcPr>
            <w:tcW w:w="1276" w:type="dxa"/>
            <w:shd w:val="clear" w:color="auto" w:fill="auto"/>
            <w:noWrap/>
            <w:vAlign w:val="center"/>
          </w:tcPr>
          <w:p w14:paraId="5F809BA0" w14:textId="7802B6F2" w:rsidR="000B7B06" w:rsidRPr="000B7B06" w:rsidRDefault="000B7B06" w:rsidP="000B7B06">
            <w:pPr>
              <w:spacing w:after="0" w:line="240" w:lineRule="auto"/>
              <w:jc w:val="right"/>
              <w:rPr>
                <w:rFonts w:ascii="Times New Roman" w:eastAsia="Times New Roman" w:hAnsi="Times New Roman" w:cs="Times New Roman"/>
                <w:b/>
                <w:sz w:val="20"/>
                <w:szCs w:val="20"/>
                <w:lang w:eastAsia="hr-HR"/>
              </w:rPr>
            </w:pPr>
          </w:p>
        </w:tc>
        <w:tc>
          <w:tcPr>
            <w:tcW w:w="1276" w:type="dxa"/>
            <w:shd w:val="clear" w:color="auto" w:fill="auto"/>
            <w:noWrap/>
            <w:vAlign w:val="center"/>
          </w:tcPr>
          <w:p w14:paraId="63DF2788" w14:textId="009BE73D" w:rsidR="000B7B06" w:rsidRPr="000B7B06" w:rsidRDefault="000B7B06" w:rsidP="000B7B06">
            <w:pPr>
              <w:spacing w:after="0" w:line="240" w:lineRule="auto"/>
              <w:jc w:val="right"/>
              <w:rPr>
                <w:rFonts w:ascii="Times New Roman" w:eastAsia="Times New Roman" w:hAnsi="Times New Roman" w:cs="Times New Roman"/>
                <w:b/>
                <w:sz w:val="20"/>
                <w:szCs w:val="20"/>
                <w:lang w:eastAsia="hr-HR"/>
              </w:rPr>
            </w:pPr>
          </w:p>
        </w:tc>
      </w:tr>
      <w:tr w:rsidR="000B7B06" w:rsidRPr="000B7B06" w14:paraId="4B9DFECC" w14:textId="77777777" w:rsidTr="009A3063">
        <w:trPr>
          <w:trHeight w:val="335"/>
        </w:trPr>
        <w:tc>
          <w:tcPr>
            <w:tcW w:w="10060" w:type="dxa"/>
            <w:gridSpan w:val="7"/>
            <w:tcBorders>
              <w:top w:val="single" w:sz="4" w:space="0" w:color="auto"/>
            </w:tcBorders>
            <w:shd w:val="clear" w:color="000000" w:fill="F2F2F2"/>
            <w:vAlign w:val="center"/>
            <w:hideMark/>
          </w:tcPr>
          <w:p w14:paraId="2CE79724" w14:textId="77777777" w:rsidR="000B7B06" w:rsidRPr="000B7B06" w:rsidRDefault="000B7B06" w:rsidP="000B7B06">
            <w:pPr>
              <w:spacing w:after="0" w:line="240" w:lineRule="auto"/>
              <w:rPr>
                <w:rFonts w:ascii="Times New Roman" w:eastAsia="Times New Roman" w:hAnsi="Times New Roman" w:cs="Times New Roman"/>
                <w:b/>
                <w:bCs/>
                <w:sz w:val="20"/>
                <w:szCs w:val="20"/>
                <w:lang w:eastAsia="hr-HR"/>
              </w:rPr>
            </w:pPr>
            <w:r w:rsidRPr="000B7B06">
              <w:rPr>
                <w:rFonts w:ascii="Times New Roman" w:eastAsia="Times New Roman" w:hAnsi="Times New Roman" w:cs="Times New Roman"/>
                <w:b/>
                <w:bCs/>
                <w:sz w:val="20"/>
                <w:szCs w:val="20"/>
                <w:lang w:eastAsia="hr-HR"/>
              </w:rPr>
              <w:t xml:space="preserve">Naziv </w:t>
            </w:r>
            <w:r w:rsidRPr="000B7B06">
              <w:rPr>
                <w:rFonts w:ascii="Times New Roman" w:eastAsia="Times New Roman" w:hAnsi="Times New Roman" w:cs="Times New Roman"/>
                <w:b/>
                <w:bCs/>
                <w:sz w:val="20"/>
                <w:szCs w:val="20"/>
                <w:shd w:val="clear" w:color="auto" w:fill="F2F2F2"/>
                <w:lang w:eastAsia="hr-HR"/>
              </w:rPr>
              <w:t>aktivnosti/projekta u Proračunu: ŠKOLSKA SHEMA</w:t>
            </w:r>
          </w:p>
        </w:tc>
      </w:tr>
      <w:tr w:rsidR="000B7B06" w:rsidRPr="000B7B06" w14:paraId="49BBE839" w14:textId="77777777" w:rsidTr="0011381C">
        <w:trPr>
          <w:trHeight w:val="251"/>
        </w:trPr>
        <w:tc>
          <w:tcPr>
            <w:tcW w:w="6232" w:type="dxa"/>
            <w:gridSpan w:val="4"/>
            <w:vMerge w:val="restart"/>
            <w:shd w:val="clear" w:color="auto" w:fill="auto"/>
            <w:vAlign w:val="center"/>
            <w:hideMark/>
          </w:tcPr>
          <w:p w14:paraId="0744A3DE" w14:textId="77777777" w:rsidR="000B7B06" w:rsidRPr="000B7B06" w:rsidRDefault="000B7B06" w:rsidP="000B7B06">
            <w:pPr>
              <w:spacing w:after="0" w:line="240" w:lineRule="auto"/>
              <w:jc w:val="center"/>
              <w:rPr>
                <w:rFonts w:ascii="Times New Roman" w:eastAsia="Times New Roman" w:hAnsi="Times New Roman" w:cs="Times New Roman"/>
                <w:sz w:val="20"/>
                <w:szCs w:val="20"/>
                <w:lang w:eastAsia="hr-HR"/>
              </w:rPr>
            </w:pPr>
            <w:r w:rsidRPr="000B7B06">
              <w:rPr>
                <w:rFonts w:ascii="Times New Roman" w:eastAsia="Times New Roman" w:hAnsi="Times New Roman" w:cs="Times New Roman"/>
                <w:sz w:val="20"/>
                <w:szCs w:val="20"/>
                <w:lang w:eastAsia="hr-HR"/>
              </w:rPr>
              <w:t>Obrazloženje aktivnosti/projekta</w:t>
            </w:r>
          </w:p>
        </w:tc>
        <w:tc>
          <w:tcPr>
            <w:tcW w:w="3828" w:type="dxa"/>
            <w:gridSpan w:val="3"/>
            <w:shd w:val="clear" w:color="auto" w:fill="auto"/>
            <w:noWrap/>
            <w:vAlign w:val="center"/>
            <w:hideMark/>
          </w:tcPr>
          <w:p w14:paraId="6F4F2143" w14:textId="77777777" w:rsidR="000B7B06" w:rsidRPr="000B7B06" w:rsidRDefault="000B7B06" w:rsidP="000B7B06">
            <w:pPr>
              <w:spacing w:after="0" w:line="240" w:lineRule="auto"/>
              <w:jc w:val="center"/>
              <w:rPr>
                <w:rFonts w:ascii="Times New Roman" w:eastAsia="Times New Roman" w:hAnsi="Times New Roman" w:cs="Times New Roman"/>
                <w:sz w:val="20"/>
                <w:szCs w:val="20"/>
                <w:lang w:eastAsia="hr-HR"/>
              </w:rPr>
            </w:pPr>
            <w:r w:rsidRPr="000B7B06">
              <w:rPr>
                <w:rFonts w:ascii="Times New Roman" w:eastAsia="Times New Roman" w:hAnsi="Times New Roman" w:cs="Times New Roman"/>
                <w:sz w:val="20"/>
                <w:szCs w:val="20"/>
                <w:lang w:eastAsia="hr-HR"/>
              </w:rPr>
              <w:t>Planirana sredstva</w:t>
            </w:r>
          </w:p>
        </w:tc>
      </w:tr>
      <w:tr w:rsidR="003976F9" w:rsidRPr="000B7B06" w14:paraId="711A9D50" w14:textId="77777777" w:rsidTr="0011381C">
        <w:trPr>
          <w:trHeight w:val="240"/>
        </w:trPr>
        <w:tc>
          <w:tcPr>
            <w:tcW w:w="6232" w:type="dxa"/>
            <w:gridSpan w:val="4"/>
            <w:vMerge/>
            <w:vAlign w:val="center"/>
            <w:hideMark/>
          </w:tcPr>
          <w:p w14:paraId="48C8A74D" w14:textId="77777777" w:rsidR="003976F9" w:rsidRPr="000B7B06" w:rsidRDefault="003976F9" w:rsidP="003976F9">
            <w:pPr>
              <w:spacing w:after="0" w:line="240" w:lineRule="auto"/>
              <w:rPr>
                <w:rFonts w:ascii="Times New Roman" w:eastAsia="Times New Roman" w:hAnsi="Times New Roman" w:cs="Times New Roman"/>
                <w:sz w:val="20"/>
                <w:szCs w:val="20"/>
                <w:lang w:eastAsia="hr-HR"/>
              </w:rPr>
            </w:pPr>
          </w:p>
        </w:tc>
        <w:tc>
          <w:tcPr>
            <w:tcW w:w="1276" w:type="dxa"/>
            <w:shd w:val="clear" w:color="auto" w:fill="auto"/>
            <w:noWrap/>
            <w:vAlign w:val="bottom"/>
            <w:hideMark/>
          </w:tcPr>
          <w:p w14:paraId="54C71195" w14:textId="48B1515D" w:rsidR="003976F9" w:rsidRPr="000B7B06" w:rsidRDefault="003976F9" w:rsidP="003976F9">
            <w:pPr>
              <w:spacing w:after="0" w:line="240" w:lineRule="auto"/>
              <w:jc w:val="center"/>
              <w:rPr>
                <w:rFonts w:ascii="Times New Roman" w:eastAsia="Times New Roman" w:hAnsi="Times New Roman" w:cs="Times New Roman"/>
                <w:sz w:val="20"/>
                <w:szCs w:val="20"/>
                <w:lang w:eastAsia="hr-HR"/>
              </w:rPr>
            </w:pPr>
            <w:r w:rsidRPr="00031A2D">
              <w:rPr>
                <w:rFonts w:ascii="Times New Roman" w:hAnsi="Times New Roman" w:cs="Times New Roman"/>
                <w:sz w:val="20"/>
                <w:szCs w:val="20"/>
              </w:rPr>
              <w:t>2023.</w:t>
            </w:r>
          </w:p>
        </w:tc>
        <w:tc>
          <w:tcPr>
            <w:tcW w:w="1276" w:type="dxa"/>
            <w:shd w:val="clear" w:color="auto" w:fill="auto"/>
            <w:noWrap/>
            <w:vAlign w:val="bottom"/>
            <w:hideMark/>
          </w:tcPr>
          <w:p w14:paraId="73FA6E72" w14:textId="5AC69242" w:rsidR="003976F9" w:rsidRPr="000B7B06" w:rsidRDefault="003976F9" w:rsidP="003976F9">
            <w:pPr>
              <w:spacing w:after="0" w:line="240" w:lineRule="auto"/>
              <w:jc w:val="center"/>
              <w:rPr>
                <w:rFonts w:ascii="Times New Roman" w:eastAsia="Times New Roman" w:hAnsi="Times New Roman" w:cs="Times New Roman"/>
                <w:sz w:val="20"/>
                <w:szCs w:val="20"/>
                <w:lang w:eastAsia="hr-HR"/>
              </w:rPr>
            </w:pPr>
            <w:r w:rsidRPr="00031A2D">
              <w:rPr>
                <w:rFonts w:ascii="Times New Roman" w:hAnsi="Times New Roman" w:cs="Times New Roman"/>
                <w:sz w:val="20"/>
                <w:szCs w:val="20"/>
              </w:rPr>
              <w:t>2024.</w:t>
            </w:r>
          </w:p>
        </w:tc>
        <w:tc>
          <w:tcPr>
            <w:tcW w:w="1276" w:type="dxa"/>
            <w:shd w:val="clear" w:color="auto" w:fill="auto"/>
            <w:noWrap/>
            <w:vAlign w:val="bottom"/>
            <w:hideMark/>
          </w:tcPr>
          <w:p w14:paraId="696C0C24" w14:textId="22B351A1" w:rsidR="003976F9" w:rsidRPr="000B7B06" w:rsidRDefault="003976F9" w:rsidP="003976F9">
            <w:pPr>
              <w:spacing w:after="0" w:line="240" w:lineRule="auto"/>
              <w:jc w:val="center"/>
              <w:rPr>
                <w:rFonts w:ascii="Times New Roman" w:eastAsia="Times New Roman" w:hAnsi="Times New Roman" w:cs="Times New Roman"/>
                <w:sz w:val="20"/>
                <w:szCs w:val="20"/>
                <w:lang w:eastAsia="hr-HR"/>
              </w:rPr>
            </w:pPr>
            <w:r w:rsidRPr="00031A2D">
              <w:rPr>
                <w:rFonts w:ascii="Times New Roman" w:hAnsi="Times New Roman" w:cs="Times New Roman"/>
                <w:sz w:val="20"/>
                <w:szCs w:val="20"/>
              </w:rPr>
              <w:t>2025.</w:t>
            </w:r>
          </w:p>
        </w:tc>
      </w:tr>
      <w:tr w:rsidR="000B7B06" w:rsidRPr="000B7B06" w14:paraId="5075F4ED" w14:textId="77777777" w:rsidTr="003976F9">
        <w:trPr>
          <w:trHeight w:val="1235"/>
        </w:trPr>
        <w:tc>
          <w:tcPr>
            <w:tcW w:w="6232" w:type="dxa"/>
            <w:gridSpan w:val="4"/>
            <w:shd w:val="clear" w:color="auto" w:fill="auto"/>
            <w:noWrap/>
            <w:vAlign w:val="center"/>
            <w:hideMark/>
          </w:tcPr>
          <w:p w14:paraId="2511F6E8" w14:textId="77777777" w:rsidR="000B7B06" w:rsidRPr="000B7B06" w:rsidRDefault="000B7B06" w:rsidP="000B7B06">
            <w:pPr>
              <w:spacing w:after="0" w:line="240" w:lineRule="auto"/>
              <w:jc w:val="both"/>
              <w:rPr>
                <w:rFonts w:ascii="Times New Roman" w:eastAsia="Times New Roman" w:hAnsi="Times New Roman" w:cs="Times New Roman"/>
                <w:sz w:val="20"/>
                <w:szCs w:val="20"/>
                <w:lang w:eastAsia="hr-HR"/>
              </w:rPr>
            </w:pPr>
            <w:r w:rsidRPr="000B7B06">
              <w:rPr>
                <w:rFonts w:ascii="Times New Roman" w:eastAsia="Times New Roman" w:hAnsi="Times New Roman" w:cs="Times New Roman"/>
                <w:sz w:val="20"/>
                <w:szCs w:val="20"/>
                <w:lang w:eastAsia="hr-HR"/>
              </w:rPr>
              <w:t>Radi povećanja unosa svježeg voća i povrća te mlijeka i mliječnih proizvoda lokalnih proizvođača, kao i podizanja svijesti o značaju zdrave prehrane kod školske djece, u školskoj godini 2021./2022. nastavlja se s provedbom Školske sheme – besplatnih obroka voća, povrća i mlijeka za školsku djecu u svim osnovnim školama Grada Samobora.</w:t>
            </w:r>
          </w:p>
          <w:p w14:paraId="3D39EB0A" w14:textId="77777777" w:rsidR="000B7B06" w:rsidRPr="000B7B06" w:rsidRDefault="000B7B06" w:rsidP="000B7B06">
            <w:pPr>
              <w:spacing w:after="0" w:line="240" w:lineRule="auto"/>
              <w:jc w:val="both"/>
              <w:rPr>
                <w:rFonts w:ascii="Times New Roman" w:eastAsia="Times New Roman" w:hAnsi="Times New Roman" w:cs="Times New Roman"/>
                <w:sz w:val="20"/>
                <w:szCs w:val="20"/>
                <w:lang w:eastAsia="hr-HR"/>
              </w:rPr>
            </w:pPr>
            <w:r w:rsidRPr="000B7B06">
              <w:rPr>
                <w:rFonts w:ascii="Times New Roman" w:eastAsia="Times New Roman" w:hAnsi="Times New Roman" w:cs="Times New Roman"/>
                <w:sz w:val="20"/>
                <w:szCs w:val="20"/>
                <w:lang w:eastAsia="hr-HR"/>
              </w:rPr>
              <w:t>Ishodište za raspodjelu sredstava temelji se na ukupnom broju učenika po svakoj školi za raspodjelu voća i povrća te mlijeka i mliječnih proizvoda.</w:t>
            </w:r>
          </w:p>
          <w:p w14:paraId="71FAA06B" w14:textId="77777777" w:rsidR="000B7B06" w:rsidRPr="000B7B06" w:rsidRDefault="000B7B06" w:rsidP="000B7B06">
            <w:pPr>
              <w:spacing w:after="0" w:line="240" w:lineRule="auto"/>
              <w:jc w:val="both"/>
              <w:rPr>
                <w:rFonts w:ascii="Times New Roman" w:eastAsia="Times New Roman" w:hAnsi="Times New Roman" w:cs="Times New Roman"/>
                <w:sz w:val="20"/>
                <w:szCs w:val="20"/>
                <w:highlight w:val="yellow"/>
                <w:lang w:eastAsia="hr-HR"/>
              </w:rPr>
            </w:pPr>
            <w:r w:rsidRPr="000B7B06">
              <w:rPr>
                <w:rFonts w:ascii="Times New Roman" w:eastAsia="Times New Roman" w:hAnsi="Times New Roman" w:cs="Times New Roman"/>
                <w:sz w:val="20"/>
                <w:szCs w:val="20"/>
                <w:lang w:eastAsia="hr-HR"/>
              </w:rPr>
              <w:t>Osnovnoj školi Milana Langa odobreni iznos odnosi se na 515 učenika za raspodjelu voća i povrća te mlijeka i mliječnih proizvoda.</w:t>
            </w:r>
          </w:p>
        </w:tc>
        <w:tc>
          <w:tcPr>
            <w:tcW w:w="1276" w:type="dxa"/>
            <w:shd w:val="clear" w:color="auto" w:fill="auto"/>
            <w:noWrap/>
            <w:vAlign w:val="center"/>
          </w:tcPr>
          <w:p w14:paraId="36E91525" w14:textId="04ADF9FC" w:rsidR="000B7B06" w:rsidRPr="000B7B06" w:rsidRDefault="000B7B06" w:rsidP="000B7B06">
            <w:pPr>
              <w:spacing w:after="0" w:line="240" w:lineRule="auto"/>
              <w:jc w:val="right"/>
              <w:rPr>
                <w:rFonts w:ascii="Times New Roman" w:eastAsia="Times New Roman" w:hAnsi="Times New Roman" w:cs="Times New Roman"/>
                <w:b/>
                <w:sz w:val="20"/>
                <w:szCs w:val="20"/>
                <w:lang w:eastAsia="hr-HR"/>
              </w:rPr>
            </w:pPr>
          </w:p>
        </w:tc>
        <w:tc>
          <w:tcPr>
            <w:tcW w:w="1276" w:type="dxa"/>
            <w:shd w:val="clear" w:color="auto" w:fill="auto"/>
            <w:noWrap/>
            <w:vAlign w:val="center"/>
          </w:tcPr>
          <w:p w14:paraId="26DCF20D" w14:textId="04CE981B" w:rsidR="000B7B06" w:rsidRPr="000B7B06" w:rsidRDefault="000B7B06" w:rsidP="000B7B06">
            <w:pPr>
              <w:spacing w:after="0" w:line="240" w:lineRule="auto"/>
              <w:jc w:val="right"/>
              <w:rPr>
                <w:rFonts w:ascii="Times New Roman" w:eastAsia="Times New Roman" w:hAnsi="Times New Roman" w:cs="Times New Roman"/>
                <w:b/>
                <w:sz w:val="20"/>
                <w:szCs w:val="20"/>
                <w:lang w:eastAsia="hr-HR"/>
              </w:rPr>
            </w:pPr>
          </w:p>
        </w:tc>
        <w:tc>
          <w:tcPr>
            <w:tcW w:w="1276" w:type="dxa"/>
            <w:shd w:val="clear" w:color="auto" w:fill="auto"/>
            <w:noWrap/>
            <w:vAlign w:val="center"/>
          </w:tcPr>
          <w:p w14:paraId="053EACC0" w14:textId="544F647B" w:rsidR="000B7B06" w:rsidRPr="000B7B06" w:rsidRDefault="000B7B06" w:rsidP="000B7B06">
            <w:pPr>
              <w:spacing w:after="0" w:line="240" w:lineRule="auto"/>
              <w:jc w:val="right"/>
              <w:rPr>
                <w:rFonts w:ascii="Times New Roman" w:eastAsia="Times New Roman" w:hAnsi="Times New Roman" w:cs="Times New Roman"/>
                <w:b/>
                <w:sz w:val="20"/>
                <w:szCs w:val="20"/>
                <w:lang w:eastAsia="hr-HR"/>
              </w:rPr>
            </w:pPr>
          </w:p>
        </w:tc>
      </w:tr>
      <w:tr w:rsidR="000B7B06" w:rsidRPr="000B7B06" w14:paraId="77AA41D9" w14:textId="77777777" w:rsidTr="009A3063">
        <w:trPr>
          <w:trHeight w:val="300"/>
        </w:trPr>
        <w:tc>
          <w:tcPr>
            <w:tcW w:w="10060" w:type="dxa"/>
            <w:gridSpan w:val="7"/>
            <w:shd w:val="clear" w:color="000000" w:fill="F2F2F2"/>
            <w:vAlign w:val="center"/>
            <w:hideMark/>
          </w:tcPr>
          <w:p w14:paraId="58420442" w14:textId="77777777" w:rsidR="000B7B06" w:rsidRPr="000B7B06" w:rsidRDefault="000B7B06" w:rsidP="000B7B06">
            <w:pPr>
              <w:spacing w:after="0" w:line="240" w:lineRule="auto"/>
              <w:rPr>
                <w:rFonts w:ascii="Times New Roman" w:eastAsia="Times New Roman" w:hAnsi="Times New Roman" w:cs="Times New Roman"/>
                <w:b/>
                <w:bCs/>
                <w:sz w:val="20"/>
                <w:szCs w:val="20"/>
                <w:lang w:eastAsia="hr-HR"/>
              </w:rPr>
            </w:pPr>
            <w:r w:rsidRPr="000B7B06">
              <w:rPr>
                <w:rFonts w:ascii="Times New Roman" w:eastAsia="Times New Roman" w:hAnsi="Times New Roman" w:cs="Times New Roman"/>
                <w:b/>
                <w:bCs/>
                <w:sz w:val="20"/>
                <w:szCs w:val="20"/>
                <w:lang w:eastAsia="hr-HR"/>
              </w:rPr>
              <w:t xml:space="preserve">Naziv </w:t>
            </w:r>
            <w:r w:rsidRPr="000B7B06">
              <w:rPr>
                <w:rFonts w:ascii="Times New Roman" w:eastAsia="Times New Roman" w:hAnsi="Times New Roman" w:cs="Times New Roman"/>
                <w:b/>
                <w:bCs/>
                <w:sz w:val="20"/>
                <w:szCs w:val="20"/>
                <w:shd w:val="clear" w:color="auto" w:fill="F2F2F2"/>
                <w:lang w:eastAsia="hr-HR"/>
              </w:rPr>
              <w:t>aktivnosti/projekta u Proračunu: POMOĆNICI U NASTAVI FINANCIRANI IZ PRORAČUNA GRADA</w:t>
            </w:r>
          </w:p>
        </w:tc>
      </w:tr>
      <w:tr w:rsidR="000B7B06" w:rsidRPr="000B7B06" w14:paraId="40798813" w14:textId="77777777" w:rsidTr="0011381C">
        <w:trPr>
          <w:trHeight w:val="251"/>
        </w:trPr>
        <w:tc>
          <w:tcPr>
            <w:tcW w:w="6232" w:type="dxa"/>
            <w:gridSpan w:val="4"/>
            <w:vMerge w:val="restart"/>
            <w:shd w:val="clear" w:color="auto" w:fill="auto"/>
            <w:vAlign w:val="center"/>
            <w:hideMark/>
          </w:tcPr>
          <w:p w14:paraId="59AD14EC" w14:textId="77777777" w:rsidR="000B7B06" w:rsidRPr="000B7B06" w:rsidRDefault="000B7B06" w:rsidP="000B7B06">
            <w:pPr>
              <w:spacing w:after="0" w:line="240" w:lineRule="auto"/>
              <w:jc w:val="center"/>
              <w:rPr>
                <w:rFonts w:ascii="Times New Roman" w:eastAsia="Times New Roman" w:hAnsi="Times New Roman" w:cs="Times New Roman"/>
                <w:sz w:val="20"/>
                <w:szCs w:val="20"/>
                <w:lang w:eastAsia="hr-HR"/>
              </w:rPr>
            </w:pPr>
            <w:r w:rsidRPr="000B7B06">
              <w:rPr>
                <w:rFonts w:ascii="Times New Roman" w:eastAsia="Times New Roman" w:hAnsi="Times New Roman" w:cs="Times New Roman"/>
                <w:sz w:val="20"/>
                <w:szCs w:val="20"/>
                <w:lang w:eastAsia="hr-HR"/>
              </w:rPr>
              <w:t>Obrazloženje aktivnosti/projekta</w:t>
            </w:r>
          </w:p>
        </w:tc>
        <w:tc>
          <w:tcPr>
            <w:tcW w:w="3828" w:type="dxa"/>
            <w:gridSpan w:val="3"/>
            <w:shd w:val="clear" w:color="auto" w:fill="auto"/>
            <w:noWrap/>
            <w:vAlign w:val="center"/>
            <w:hideMark/>
          </w:tcPr>
          <w:p w14:paraId="60087B92" w14:textId="77777777" w:rsidR="000B7B06" w:rsidRPr="000B7B06" w:rsidRDefault="000B7B06" w:rsidP="000B7B06">
            <w:pPr>
              <w:spacing w:after="0" w:line="240" w:lineRule="auto"/>
              <w:jc w:val="center"/>
              <w:rPr>
                <w:rFonts w:ascii="Times New Roman" w:eastAsia="Times New Roman" w:hAnsi="Times New Roman" w:cs="Times New Roman"/>
                <w:sz w:val="20"/>
                <w:szCs w:val="20"/>
                <w:lang w:eastAsia="hr-HR"/>
              </w:rPr>
            </w:pPr>
            <w:r w:rsidRPr="000B7B06">
              <w:rPr>
                <w:rFonts w:ascii="Times New Roman" w:eastAsia="Times New Roman" w:hAnsi="Times New Roman" w:cs="Times New Roman"/>
                <w:sz w:val="20"/>
                <w:szCs w:val="20"/>
                <w:lang w:eastAsia="hr-HR"/>
              </w:rPr>
              <w:t>Planirana sredstva</w:t>
            </w:r>
          </w:p>
        </w:tc>
      </w:tr>
      <w:tr w:rsidR="003976F9" w:rsidRPr="000B7B06" w14:paraId="486D89C0" w14:textId="77777777" w:rsidTr="0011381C">
        <w:trPr>
          <w:trHeight w:val="207"/>
        </w:trPr>
        <w:tc>
          <w:tcPr>
            <w:tcW w:w="6232" w:type="dxa"/>
            <w:gridSpan w:val="4"/>
            <w:vMerge/>
            <w:vAlign w:val="center"/>
            <w:hideMark/>
          </w:tcPr>
          <w:p w14:paraId="11661A4C" w14:textId="77777777" w:rsidR="003976F9" w:rsidRPr="000B7B06" w:rsidRDefault="003976F9" w:rsidP="003976F9">
            <w:pPr>
              <w:spacing w:after="0" w:line="240" w:lineRule="auto"/>
              <w:rPr>
                <w:rFonts w:ascii="Times New Roman" w:eastAsia="Times New Roman" w:hAnsi="Times New Roman" w:cs="Times New Roman"/>
                <w:sz w:val="20"/>
                <w:szCs w:val="20"/>
                <w:lang w:eastAsia="hr-HR"/>
              </w:rPr>
            </w:pPr>
          </w:p>
        </w:tc>
        <w:tc>
          <w:tcPr>
            <w:tcW w:w="1276" w:type="dxa"/>
            <w:shd w:val="clear" w:color="auto" w:fill="auto"/>
            <w:noWrap/>
            <w:vAlign w:val="bottom"/>
            <w:hideMark/>
          </w:tcPr>
          <w:p w14:paraId="150B7D79" w14:textId="6D9383EF" w:rsidR="003976F9" w:rsidRPr="000B7B06" w:rsidRDefault="003976F9" w:rsidP="003976F9">
            <w:pPr>
              <w:spacing w:after="0" w:line="240" w:lineRule="auto"/>
              <w:jc w:val="center"/>
              <w:rPr>
                <w:rFonts w:ascii="Times New Roman" w:eastAsia="Times New Roman" w:hAnsi="Times New Roman" w:cs="Times New Roman"/>
                <w:sz w:val="20"/>
                <w:szCs w:val="20"/>
                <w:lang w:eastAsia="hr-HR"/>
              </w:rPr>
            </w:pPr>
            <w:r w:rsidRPr="00031A2D">
              <w:rPr>
                <w:rFonts w:ascii="Times New Roman" w:hAnsi="Times New Roman" w:cs="Times New Roman"/>
                <w:sz w:val="20"/>
                <w:szCs w:val="20"/>
              </w:rPr>
              <w:t>2023.</w:t>
            </w:r>
          </w:p>
        </w:tc>
        <w:tc>
          <w:tcPr>
            <w:tcW w:w="1276" w:type="dxa"/>
            <w:shd w:val="clear" w:color="auto" w:fill="auto"/>
            <w:noWrap/>
            <w:vAlign w:val="bottom"/>
            <w:hideMark/>
          </w:tcPr>
          <w:p w14:paraId="74D956B5" w14:textId="648A320E" w:rsidR="003976F9" w:rsidRPr="000B7B06" w:rsidRDefault="003976F9" w:rsidP="003976F9">
            <w:pPr>
              <w:spacing w:after="0" w:line="240" w:lineRule="auto"/>
              <w:jc w:val="center"/>
              <w:rPr>
                <w:rFonts w:ascii="Times New Roman" w:eastAsia="Times New Roman" w:hAnsi="Times New Roman" w:cs="Times New Roman"/>
                <w:sz w:val="20"/>
                <w:szCs w:val="20"/>
                <w:lang w:eastAsia="hr-HR"/>
              </w:rPr>
            </w:pPr>
            <w:r w:rsidRPr="00031A2D">
              <w:rPr>
                <w:rFonts w:ascii="Times New Roman" w:hAnsi="Times New Roman" w:cs="Times New Roman"/>
                <w:sz w:val="20"/>
                <w:szCs w:val="20"/>
              </w:rPr>
              <w:t>2024.</w:t>
            </w:r>
          </w:p>
        </w:tc>
        <w:tc>
          <w:tcPr>
            <w:tcW w:w="1276" w:type="dxa"/>
            <w:shd w:val="clear" w:color="auto" w:fill="auto"/>
            <w:noWrap/>
            <w:vAlign w:val="bottom"/>
            <w:hideMark/>
          </w:tcPr>
          <w:p w14:paraId="50E05018" w14:textId="6F4886FF" w:rsidR="003976F9" w:rsidRPr="000B7B06" w:rsidRDefault="003976F9" w:rsidP="003976F9">
            <w:pPr>
              <w:spacing w:after="0" w:line="240" w:lineRule="auto"/>
              <w:jc w:val="center"/>
              <w:rPr>
                <w:rFonts w:ascii="Times New Roman" w:eastAsia="Times New Roman" w:hAnsi="Times New Roman" w:cs="Times New Roman"/>
                <w:sz w:val="20"/>
                <w:szCs w:val="20"/>
                <w:lang w:eastAsia="hr-HR"/>
              </w:rPr>
            </w:pPr>
            <w:r w:rsidRPr="00031A2D">
              <w:rPr>
                <w:rFonts w:ascii="Times New Roman" w:hAnsi="Times New Roman" w:cs="Times New Roman"/>
                <w:sz w:val="20"/>
                <w:szCs w:val="20"/>
              </w:rPr>
              <w:t>2025.</w:t>
            </w:r>
          </w:p>
        </w:tc>
      </w:tr>
      <w:tr w:rsidR="000B7B06" w:rsidRPr="000B7B06" w14:paraId="28AC070A" w14:textId="77777777" w:rsidTr="003976F9">
        <w:trPr>
          <w:trHeight w:val="416"/>
        </w:trPr>
        <w:tc>
          <w:tcPr>
            <w:tcW w:w="6232" w:type="dxa"/>
            <w:gridSpan w:val="4"/>
            <w:shd w:val="clear" w:color="auto" w:fill="auto"/>
            <w:noWrap/>
            <w:vAlign w:val="center"/>
            <w:hideMark/>
          </w:tcPr>
          <w:p w14:paraId="2D4A6D35" w14:textId="77777777" w:rsidR="000B7B06" w:rsidRPr="000B7B06" w:rsidRDefault="000B7B06" w:rsidP="000B7B06">
            <w:pPr>
              <w:spacing w:after="0" w:line="240" w:lineRule="auto"/>
              <w:jc w:val="both"/>
              <w:rPr>
                <w:rFonts w:ascii="Times New Roman" w:eastAsia="Times New Roman" w:hAnsi="Times New Roman" w:cs="Times New Roman"/>
                <w:sz w:val="20"/>
                <w:szCs w:val="20"/>
                <w:lang w:eastAsia="hr-HR"/>
              </w:rPr>
            </w:pPr>
            <w:r w:rsidRPr="000B7B06">
              <w:rPr>
                <w:rFonts w:ascii="Times New Roman" w:eastAsia="Times New Roman" w:hAnsi="Times New Roman" w:cs="Times New Roman"/>
                <w:sz w:val="20"/>
                <w:szCs w:val="20"/>
                <w:lang w:eastAsia="hr-HR"/>
              </w:rPr>
              <w:t>Projekt „Vjetar u leđa – faza IV“ odobren je za školsku godinu  2021./2022. te nema informacija vezanih uz novi Javni poziv za osiguravanje pomoćnika u nastavi iz EU niti nacionalnih fondova. Kako djeca ne bi ostala bez potrebne podrške, u ovoj aktivnosti planiraju se sredstva za pomoćnike u nastavi na teret općih prihoda i primitaka Grada Samobora.</w:t>
            </w:r>
          </w:p>
          <w:p w14:paraId="1B4C57A8" w14:textId="77777777" w:rsidR="000B7B06" w:rsidRPr="000B7B06" w:rsidRDefault="000B7B06" w:rsidP="000B7B06">
            <w:pPr>
              <w:spacing w:after="0" w:line="240" w:lineRule="auto"/>
              <w:rPr>
                <w:rFonts w:ascii="Times New Roman" w:eastAsia="Times New Roman" w:hAnsi="Times New Roman" w:cs="Times New Roman"/>
                <w:sz w:val="20"/>
                <w:szCs w:val="20"/>
                <w:lang w:eastAsia="hr-HR"/>
              </w:rPr>
            </w:pPr>
            <w:r w:rsidRPr="000B7B06">
              <w:rPr>
                <w:rFonts w:ascii="Times New Roman" w:eastAsia="Times New Roman" w:hAnsi="Times New Roman" w:cs="Times New Roman"/>
                <w:sz w:val="20"/>
                <w:szCs w:val="20"/>
                <w:lang w:eastAsia="hr-HR"/>
              </w:rPr>
              <w:t>Ishodište za raspodjelu sredstava temelji se na broju pomoćnika u nastavi te procjeni troškova za njihove edukacije, zdravstvene preglede, plaće i ostala materijalna prava.</w:t>
            </w:r>
          </w:p>
        </w:tc>
        <w:tc>
          <w:tcPr>
            <w:tcW w:w="1276" w:type="dxa"/>
            <w:shd w:val="clear" w:color="auto" w:fill="auto"/>
            <w:noWrap/>
            <w:vAlign w:val="center"/>
          </w:tcPr>
          <w:p w14:paraId="5ACB93DB" w14:textId="301C6C92" w:rsidR="000B7B06" w:rsidRPr="000B7B06" w:rsidRDefault="000B7B06" w:rsidP="000B7B06">
            <w:pPr>
              <w:spacing w:after="0" w:line="240" w:lineRule="auto"/>
              <w:jc w:val="right"/>
              <w:rPr>
                <w:rFonts w:ascii="Times New Roman" w:eastAsia="Times New Roman" w:hAnsi="Times New Roman" w:cs="Times New Roman"/>
                <w:b/>
                <w:sz w:val="20"/>
                <w:szCs w:val="20"/>
                <w:lang w:eastAsia="hr-HR"/>
              </w:rPr>
            </w:pPr>
          </w:p>
        </w:tc>
        <w:tc>
          <w:tcPr>
            <w:tcW w:w="1276" w:type="dxa"/>
            <w:shd w:val="clear" w:color="auto" w:fill="auto"/>
            <w:noWrap/>
            <w:vAlign w:val="center"/>
          </w:tcPr>
          <w:p w14:paraId="4EF431DE" w14:textId="7A3DCE33" w:rsidR="000B7B06" w:rsidRPr="000B7B06" w:rsidRDefault="000B7B06" w:rsidP="000B7B06">
            <w:pPr>
              <w:spacing w:after="0" w:line="240" w:lineRule="auto"/>
              <w:jc w:val="right"/>
              <w:rPr>
                <w:rFonts w:ascii="Times New Roman" w:eastAsia="Times New Roman" w:hAnsi="Times New Roman" w:cs="Times New Roman"/>
                <w:b/>
                <w:sz w:val="20"/>
                <w:szCs w:val="20"/>
                <w:lang w:eastAsia="hr-HR"/>
              </w:rPr>
            </w:pPr>
          </w:p>
        </w:tc>
        <w:tc>
          <w:tcPr>
            <w:tcW w:w="1276" w:type="dxa"/>
            <w:shd w:val="clear" w:color="auto" w:fill="auto"/>
            <w:noWrap/>
            <w:vAlign w:val="center"/>
          </w:tcPr>
          <w:p w14:paraId="0929EE6A" w14:textId="4C6FDB53" w:rsidR="000B7B06" w:rsidRPr="000B7B06" w:rsidRDefault="000B7B06" w:rsidP="000B7B06">
            <w:pPr>
              <w:spacing w:after="0" w:line="240" w:lineRule="auto"/>
              <w:jc w:val="right"/>
              <w:rPr>
                <w:rFonts w:ascii="Times New Roman" w:eastAsia="Times New Roman" w:hAnsi="Times New Roman" w:cs="Times New Roman"/>
                <w:b/>
                <w:sz w:val="20"/>
                <w:szCs w:val="20"/>
                <w:lang w:eastAsia="hr-HR"/>
              </w:rPr>
            </w:pPr>
          </w:p>
        </w:tc>
      </w:tr>
      <w:tr w:rsidR="000B7B06" w:rsidRPr="000B7B06" w14:paraId="389FB4F3" w14:textId="77777777" w:rsidTr="009A3063">
        <w:trPr>
          <w:trHeight w:val="300"/>
        </w:trPr>
        <w:tc>
          <w:tcPr>
            <w:tcW w:w="10060" w:type="dxa"/>
            <w:gridSpan w:val="7"/>
            <w:shd w:val="clear" w:color="000000" w:fill="F2F2F2"/>
            <w:vAlign w:val="center"/>
            <w:hideMark/>
          </w:tcPr>
          <w:p w14:paraId="6A96DCC0" w14:textId="77777777" w:rsidR="000B7B06" w:rsidRPr="000B7B06" w:rsidRDefault="000B7B06" w:rsidP="000B7B06">
            <w:pPr>
              <w:spacing w:after="0" w:line="240" w:lineRule="auto"/>
              <w:rPr>
                <w:rFonts w:ascii="Times New Roman" w:eastAsia="Times New Roman" w:hAnsi="Times New Roman" w:cs="Times New Roman"/>
                <w:b/>
                <w:bCs/>
                <w:sz w:val="20"/>
                <w:szCs w:val="20"/>
                <w:lang w:eastAsia="hr-HR"/>
              </w:rPr>
            </w:pPr>
            <w:r w:rsidRPr="000B7B06">
              <w:rPr>
                <w:rFonts w:ascii="Times New Roman" w:eastAsia="Times New Roman" w:hAnsi="Times New Roman" w:cs="Times New Roman"/>
                <w:b/>
                <w:bCs/>
                <w:sz w:val="20"/>
                <w:szCs w:val="20"/>
                <w:lang w:eastAsia="hr-HR"/>
              </w:rPr>
              <w:t xml:space="preserve">Naziv </w:t>
            </w:r>
            <w:r w:rsidRPr="000B7B06">
              <w:rPr>
                <w:rFonts w:ascii="Times New Roman" w:eastAsia="Times New Roman" w:hAnsi="Times New Roman" w:cs="Times New Roman"/>
                <w:b/>
                <w:bCs/>
                <w:sz w:val="20"/>
                <w:szCs w:val="20"/>
                <w:shd w:val="clear" w:color="auto" w:fill="F2F2F2"/>
                <w:lang w:eastAsia="hr-HR"/>
              </w:rPr>
              <w:t>aktivnosti/projekta u Proračunu: PRIPRAVNIŠTVO - HZZ</w:t>
            </w:r>
          </w:p>
        </w:tc>
      </w:tr>
      <w:tr w:rsidR="000B7B06" w:rsidRPr="000B7B06" w14:paraId="545ADD7A" w14:textId="77777777" w:rsidTr="0011381C">
        <w:trPr>
          <w:trHeight w:val="251"/>
        </w:trPr>
        <w:tc>
          <w:tcPr>
            <w:tcW w:w="6232" w:type="dxa"/>
            <w:gridSpan w:val="4"/>
            <w:vMerge w:val="restart"/>
            <w:shd w:val="clear" w:color="auto" w:fill="auto"/>
            <w:vAlign w:val="center"/>
            <w:hideMark/>
          </w:tcPr>
          <w:p w14:paraId="61EDAA23" w14:textId="77777777" w:rsidR="000B7B06" w:rsidRPr="000B7B06" w:rsidRDefault="000B7B06" w:rsidP="000B7B06">
            <w:pPr>
              <w:spacing w:after="0" w:line="240" w:lineRule="auto"/>
              <w:jc w:val="center"/>
              <w:rPr>
                <w:rFonts w:ascii="Times New Roman" w:eastAsia="Times New Roman" w:hAnsi="Times New Roman" w:cs="Times New Roman"/>
                <w:sz w:val="20"/>
                <w:szCs w:val="20"/>
                <w:lang w:eastAsia="hr-HR"/>
              </w:rPr>
            </w:pPr>
            <w:r w:rsidRPr="000B7B06">
              <w:rPr>
                <w:rFonts w:ascii="Times New Roman" w:eastAsia="Times New Roman" w:hAnsi="Times New Roman" w:cs="Times New Roman"/>
                <w:sz w:val="20"/>
                <w:szCs w:val="20"/>
                <w:lang w:eastAsia="hr-HR"/>
              </w:rPr>
              <w:t>Obrazloženje aktivnosti/projekta</w:t>
            </w:r>
          </w:p>
        </w:tc>
        <w:tc>
          <w:tcPr>
            <w:tcW w:w="3828" w:type="dxa"/>
            <w:gridSpan w:val="3"/>
            <w:shd w:val="clear" w:color="auto" w:fill="auto"/>
            <w:noWrap/>
            <w:vAlign w:val="center"/>
            <w:hideMark/>
          </w:tcPr>
          <w:p w14:paraId="75A4F513" w14:textId="77777777" w:rsidR="000B7B06" w:rsidRPr="000B7B06" w:rsidRDefault="000B7B06" w:rsidP="000B7B06">
            <w:pPr>
              <w:spacing w:after="0" w:line="240" w:lineRule="auto"/>
              <w:jc w:val="center"/>
              <w:rPr>
                <w:rFonts w:ascii="Times New Roman" w:eastAsia="Times New Roman" w:hAnsi="Times New Roman" w:cs="Times New Roman"/>
                <w:sz w:val="20"/>
                <w:szCs w:val="20"/>
                <w:lang w:eastAsia="hr-HR"/>
              </w:rPr>
            </w:pPr>
            <w:r w:rsidRPr="000B7B06">
              <w:rPr>
                <w:rFonts w:ascii="Times New Roman" w:eastAsia="Times New Roman" w:hAnsi="Times New Roman" w:cs="Times New Roman"/>
                <w:sz w:val="20"/>
                <w:szCs w:val="20"/>
                <w:lang w:eastAsia="hr-HR"/>
              </w:rPr>
              <w:t>Planirana sredstva</w:t>
            </w:r>
          </w:p>
        </w:tc>
      </w:tr>
      <w:tr w:rsidR="003976F9" w:rsidRPr="000B7B06" w14:paraId="00F776CB" w14:textId="77777777" w:rsidTr="0011381C">
        <w:trPr>
          <w:trHeight w:val="207"/>
        </w:trPr>
        <w:tc>
          <w:tcPr>
            <w:tcW w:w="6232" w:type="dxa"/>
            <w:gridSpan w:val="4"/>
            <w:vMerge/>
            <w:vAlign w:val="center"/>
            <w:hideMark/>
          </w:tcPr>
          <w:p w14:paraId="3CEF69A9" w14:textId="77777777" w:rsidR="003976F9" w:rsidRPr="000B7B06" w:rsidRDefault="003976F9" w:rsidP="003976F9">
            <w:pPr>
              <w:spacing w:after="0" w:line="240" w:lineRule="auto"/>
              <w:rPr>
                <w:rFonts w:ascii="Times New Roman" w:eastAsia="Times New Roman" w:hAnsi="Times New Roman" w:cs="Times New Roman"/>
                <w:sz w:val="20"/>
                <w:szCs w:val="20"/>
                <w:lang w:eastAsia="hr-HR"/>
              </w:rPr>
            </w:pPr>
          </w:p>
        </w:tc>
        <w:tc>
          <w:tcPr>
            <w:tcW w:w="1276" w:type="dxa"/>
            <w:shd w:val="clear" w:color="auto" w:fill="auto"/>
            <w:noWrap/>
            <w:vAlign w:val="bottom"/>
            <w:hideMark/>
          </w:tcPr>
          <w:p w14:paraId="47B55827" w14:textId="6A3B0704" w:rsidR="003976F9" w:rsidRPr="000B7B06" w:rsidRDefault="003976F9" w:rsidP="003976F9">
            <w:pPr>
              <w:spacing w:after="0" w:line="240" w:lineRule="auto"/>
              <w:jc w:val="center"/>
              <w:rPr>
                <w:rFonts w:ascii="Times New Roman" w:eastAsia="Times New Roman" w:hAnsi="Times New Roman" w:cs="Times New Roman"/>
                <w:sz w:val="20"/>
                <w:szCs w:val="20"/>
                <w:lang w:eastAsia="hr-HR"/>
              </w:rPr>
            </w:pPr>
            <w:r w:rsidRPr="00031A2D">
              <w:rPr>
                <w:rFonts w:ascii="Times New Roman" w:hAnsi="Times New Roman" w:cs="Times New Roman"/>
                <w:sz w:val="20"/>
                <w:szCs w:val="20"/>
              </w:rPr>
              <w:t>2023.</w:t>
            </w:r>
          </w:p>
        </w:tc>
        <w:tc>
          <w:tcPr>
            <w:tcW w:w="1276" w:type="dxa"/>
            <w:shd w:val="clear" w:color="auto" w:fill="auto"/>
            <w:noWrap/>
            <w:vAlign w:val="bottom"/>
            <w:hideMark/>
          </w:tcPr>
          <w:p w14:paraId="1303AF41" w14:textId="27AF4575" w:rsidR="003976F9" w:rsidRPr="000B7B06" w:rsidRDefault="003976F9" w:rsidP="003976F9">
            <w:pPr>
              <w:spacing w:after="0" w:line="240" w:lineRule="auto"/>
              <w:jc w:val="center"/>
              <w:rPr>
                <w:rFonts w:ascii="Times New Roman" w:eastAsia="Times New Roman" w:hAnsi="Times New Roman" w:cs="Times New Roman"/>
                <w:sz w:val="20"/>
                <w:szCs w:val="20"/>
                <w:lang w:eastAsia="hr-HR"/>
              </w:rPr>
            </w:pPr>
            <w:r w:rsidRPr="00031A2D">
              <w:rPr>
                <w:rFonts w:ascii="Times New Roman" w:hAnsi="Times New Roman" w:cs="Times New Roman"/>
                <w:sz w:val="20"/>
                <w:szCs w:val="20"/>
              </w:rPr>
              <w:t>2024.</w:t>
            </w:r>
          </w:p>
        </w:tc>
        <w:tc>
          <w:tcPr>
            <w:tcW w:w="1276" w:type="dxa"/>
            <w:shd w:val="clear" w:color="auto" w:fill="auto"/>
            <w:noWrap/>
            <w:vAlign w:val="bottom"/>
            <w:hideMark/>
          </w:tcPr>
          <w:p w14:paraId="0F671759" w14:textId="7EBFA559" w:rsidR="003976F9" w:rsidRPr="000B7B06" w:rsidRDefault="003976F9" w:rsidP="003976F9">
            <w:pPr>
              <w:spacing w:after="0" w:line="240" w:lineRule="auto"/>
              <w:jc w:val="center"/>
              <w:rPr>
                <w:rFonts w:ascii="Times New Roman" w:eastAsia="Times New Roman" w:hAnsi="Times New Roman" w:cs="Times New Roman"/>
                <w:sz w:val="20"/>
                <w:szCs w:val="20"/>
                <w:lang w:eastAsia="hr-HR"/>
              </w:rPr>
            </w:pPr>
            <w:r w:rsidRPr="00031A2D">
              <w:rPr>
                <w:rFonts w:ascii="Times New Roman" w:hAnsi="Times New Roman" w:cs="Times New Roman"/>
                <w:sz w:val="20"/>
                <w:szCs w:val="20"/>
              </w:rPr>
              <w:t>2025.</w:t>
            </w:r>
          </w:p>
        </w:tc>
      </w:tr>
      <w:tr w:rsidR="000B7B06" w:rsidRPr="000B7B06" w14:paraId="000217B7" w14:textId="77777777" w:rsidTr="003976F9">
        <w:trPr>
          <w:trHeight w:val="416"/>
        </w:trPr>
        <w:tc>
          <w:tcPr>
            <w:tcW w:w="6232" w:type="dxa"/>
            <w:gridSpan w:val="4"/>
            <w:shd w:val="clear" w:color="auto" w:fill="auto"/>
            <w:noWrap/>
            <w:vAlign w:val="center"/>
            <w:hideMark/>
          </w:tcPr>
          <w:p w14:paraId="30950BD6" w14:textId="77777777" w:rsidR="000B7B06" w:rsidRPr="000B7B06" w:rsidRDefault="000B7B06" w:rsidP="000B7B06">
            <w:pPr>
              <w:spacing w:after="0" w:line="240" w:lineRule="auto"/>
              <w:jc w:val="both"/>
              <w:rPr>
                <w:rFonts w:ascii="Times New Roman" w:eastAsia="Times New Roman" w:hAnsi="Times New Roman" w:cs="Times New Roman"/>
                <w:sz w:val="20"/>
                <w:szCs w:val="20"/>
                <w:lang w:eastAsia="hr-HR"/>
              </w:rPr>
            </w:pPr>
            <w:r w:rsidRPr="000B7B06">
              <w:rPr>
                <w:rFonts w:ascii="Times New Roman" w:eastAsia="Times New Roman" w:hAnsi="Times New Roman" w:cs="Times New Roman"/>
                <w:sz w:val="20"/>
                <w:szCs w:val="20"/>
                <w:lang w:eastAsia="hr-HR"/>
              </w:rPr>
              <w:t xml:space="preserve">Pripravništvo je mjera aktivne politike zapošljavanja Hrvatskog zavoda za zapošljavanje kojoj je cilj uvesti mlade na tržište rada. OŠ Milana Langa prijavila je potrebu te iskazala interes za korištenje navedene mjere za 1 pripravnika te čeka odobrenje Ministarstva znanosti i obrazovanja. Navedena aktivnost financira se sredstvima iz više izvora, a putem Hrvatskog zavoda za zapošljavanje. </w:t>
            </w:r>
          </w:p>
          <w:p w14:paraId="60F3CC29" w14:textId="77777777" w:rsidR="000B7B06" w:rsidRPr="000B7B06" w:rsidRDefault="000B7B06" w:rsidP="000B7B06">
            <w:pPr>
              <w:spacing w:after="0" w:line="240" w:lineRule="auto"/>
              <w:jc w:val="both"/>
              <w:rPr>
                <w:rFonts w:ascii="Times New Roman" w:eastAsia="Times New Roman" w:hAnsi="Times New Roman" w:cs="Times New Roman"/>
                <w:sz w:val="20"/>
                <w:szCs w:val="20"/>
                <w:lang w:eastAsia="hr-HR"/>
              </w:rPr>
            </w:pPr>
            <w:r w:rsidRPr="000B7B06">
              <w:rPr>
                <w:rFonts w:ascii="Times New Roman" w:eastAsia="Times New Roman" w:hAnsi="Times New Roman" w:cs="Times New Roman"/>
                <w:sz w:val="20"/>
                <w:szCs w:val="20"/>
                <w:lang w:eastAsia="hr-HR"/>
              </w:rPr>
              <w:t>Planirana financijska sredstva za realizaciju aktivnosti temelje se na izračunu temeljem prava iz kolektivnog ugovora.</w:t>
            </w:r>
          </w:p>
        </w:tc>
        <w:tc>
          <w:tcPr>
            <w:tcW w:w="1276" w:type="dxa"/>
            <w:shd w:val="clear" w:color="auto" w:fill="auto"/>
            <w:noWrap/>
            <w:vAlign w:val="center"/>
          </w:tcPr>
          <w:p w14:paraId="03EC27D0" w14:textId="4F2AFD7F" w:rsidR="000B7B06" w:rsidRPr="000B7B06" w:rsidRDefault="000B7B06" w:rsidP="000B7B06">
            <w:pPr>
              <w:spacing w:after="0" w:line="240" w:lineRule="auto"/>
              <w:jc w:val="right"/>
              <w:rPr>
                <w:rFonts w:ascii="Times New Roman" w:eastAsia="Times New Roman" w:hAnsi="Times New Roman" w:cs="Times New Roman"/>
                <w:b/>
                <w:sz w:val="20"/>
                <w:szCs w:val="20"/>
                <w:lang w:eastAsia="hr-HR"/>
              </w:rPr>
            </w:pPr>
          </w:p>
        </w:tc>
        <w:tc>
          <w:tcPr>
            <w:tcW w:w="1276" w:type="dxa"/>
            <w:shd w:val="clear" w:color="auto" w:fill="auto"/>
            <w:noWrap/>
            <w:vAlign w:val="center"/>
          </w:tcPr>
          <w:p w14:paraId="15C0095E" w14:textId="77CEAF60" w:rsidR="000B7B06" w:rsidRPr="000B7B06" w:rsidRDefault="000B7B06" w:rsidP="000B7B06">
            <w:pPr>
              <w:spacing w:after="0" w:line="240" w:lineRule="auto"/>
              <w:jc w:val="right"/>
              <w:rPr>
                <w:rFonts w:ascii="Times New Roman" w:eastAsia="Times New Roman" w:hAnsi="Times New Roman" w:cs="Times New Roman"/>
                <w:b/>
                <w:sz w:val="20"/>
                <w:szCs w:val="20"/>
                <w:lang w:eastAsia="hr-HR"/>
              </w:rPr>
            </w:pPr>
          </w:p>
        </w:tc>
        <w:tc>
          <w:tcPr>
            <w:tcW w:w="1276" w:type="dxa"/>
            <w:shd w:val="clear" w:color="auto" w:fill="auto"/>
            <w:noWrap/>
            <w:vAlign w:val="center"/>
          </w:tcPr>
          <w:p w14:paraId="03341479" w14:textId="1937413E" w:rsidR="000B7B06" w:rsidRPr="000B7B06" w:rsidRDefault="000B7B06" w:rsidP="000B7B06">
            <w:pPr>
              <w:spacing w:after="0" w:line="240" w:lineRule="auto"/>
              <w:jc w:val="right"/>
              <w:rPr>
                <w:rFonts w:ascii="Times New Roman" w:eastAsia="Times New Roman" w:hAnsi="Times New Roman" w:cs="Times New Roman"/>
                <w:b/>
                <w:sz w:val="20"/>
                <w:szCs w:val="20"/>
                <w:lang w:eastAsia="hr-HR"/>
              </w:rPr>
            </w:pPr>
          </w:p>
        </w:tc>
      </w:tr>
      <w:tr w:rsidR="000B7B06" w:rsidRPr="000B7B06" w14:paraId="20BF0B8A" w14:textId="77777777" w:rsidTr="009A3063">
        <w:trPr>
          <w:trHeight w:val="307"/>
        </w:trPr>
        <w:tc>
          <w:tcPr>
            <w:tcW w:w="10060" w:type="dxa"/>
            <w:gridSpan w:val="7"/>
            <w:shd w:val="clear" w:color="000000" w:fill="F2F2F2"/>
            <w:vAlign w:val="center"/>
            <w:hideMark/>
          </w:tcPr>
          <w:p w14:paraId="6B546BF8" w14:textId="77777777" w:rsidR="000B7B06" w:rsidRPr="000B7B06" w:rsidRDefault="000B7B06" w:rsidP="000B7B06">
            <w:pPr>
              <w:spacing w:after="0" w:line="240" w:lineRule="auto"/>
              <w:rPr>
                <w:rFonts w:ascii="Times New Roman" w:eastAsia="Times New Roman" w:hAnsi="Times New Roman" w:cs="Times New Roman"/>
                <w:b/>
                <w:bCs/>
                <w:sz w:val="20"/>
                <w:szCs w:val="20"/>
                <w:lang w:eastAsia="hr-HR"/>
              </w:rPr>
            </w:pPr>
            <w:r w:rsidRPr="000B7B06">
              <w:rPr>
                <w:rFonts w:ascii="Times New Roman" w:eastAsia="Times New Roman" w:hAnsi="Times New Roman" w:cs="Times New Roman"/>
                <w:b/>
                <w:bCs/>
                <w:sz w:val="20"/>
                <w:szCs w:val="20"/>
                <w:lang w:eastAsia="hr-HR"/>
              </w:rPr>
              <w:lastRenderedPageBreak/>
              <w:t>Naziv aktivnosti/projekta u Proračunu: VJETAR U LEĐA - FAZA IV- OŠ M. LANGA</w:t>
            </w:r>
          </w:p>
        </w:tc>
      </w:tr>
      <w:tr w:rsidR="000B7B06" w:rsidRPr="000B7B06" w14:paraId="39972A88" w14:textId="77777777" w:rsidTr="0011381C">
        <w:trPr>
          <w:trHeight w:val="251"/>
        </w:trPr>
        <w:tc>
          <w:tcPr>
            <w:tcW w:w="6232" w:type="dxa"/>
            <w:gridSpan w:val="4"/>
            <w:vMerge w:val="restart"/>
            <w:shd w:val="clear" w:color="auto" w:fill="auto"/>
            <w:vAlign w:val="center"/>
            <w:hideMark/>
          </w:tcPr>
          <w:p w14:paraId="5C2A7F54" w14:textId="77777777" w:rsidR="000B7B06" w:rsidRPr="000B7B06" w:rsidRDefault="000B7B06" w:rsidP="000B7B06">
            <w:pPr>
              <w:spacing w:after="0" w:line="240" w:lineRule="auto"/>
              <w:jc w:val="center"/>
              <w:rPr>
                <w:rFonts w:ascii="Times New Roman" w:eastAsia="Times New Roman" w:hAnsi="Times New Roman" w:cs="Times New Roman"/>
                <w:sz w:val="20"/>
                <w:szCs w:val="20"/>
                <w:lang w:eastAsia="hr-HR"/>
              </w:rPr>
            </w:pPr>
            <w:r w:rsidRPr="000B7B06">
              <w:rPr>
                <w:rFonts w:ascii="Times New Roman" w:eastAsia="Times New Roman" w:hAnsi="Times New Roman" w:cs="Times New Roman"/>
                <w:sz w:val="20"/>
                <w:szCs w:val="20"/>
                <w:lang w:eastAsia="hr-HR"/>
              </w:rPr>
              <w:t>Obrazloženje aktivnosti/projekta</w:t>
            </w:r>
          </w:p>
        </w:tc>
        <w:tc>
          <w:tcPr>
            <w:tcW w:w="3828" w:type="dxa"/>
            <w:gridSpan w:val="3"/>
            <w:shd w:val="clear" w:color="auto" w:fill="auto"/>
            <w:noWrap/>
            <w:vAlign w:val="center"/>
            <w:hideMark/>
          </w:tcPr>
          <w:p w14:paraId="65639D51" w14:textId="77777777" w:rsidR="000B7B06" w:rsidRPr="000B7B06" w:rsidRDefault="000B7B06" w:rsidP="000B7B06">
            <w:pPr>
              <w:spacing w:after="0" w:line="240" w:lineRule="auto"/>
              <w:jc w:val="center"/>
              <w:rPr>
                <w:rFonts w:ascii="Times New Roman" w:eastAsia="Times New Roman" w:hAnsi="Times New Roman" w:cs="Times New Roman"/>
                <w:sz w:val="20"/>
                <w:szCs w:val="20"/>
                <w:lang w:eastAsia="hr-HR"/>
              </w:rPr>
            </w:pPr>
            <w:r w:rsidRPr="000B7B06">
              <w:rPr>
                <w:rFonts w:ascii="Times New Roman" w:eastAsia="Times New Roman" w:hAnsi="Times New Roman" w:cs="Times New Roman"/>
                <w:sz w:val="20"/>
                <w:szCs w:val="20"/>
                <w:lang w:eastAsia="hr-HR"/>
              </w:rPr>
              <w:t>Planirana sredstva</w:t>
            </w:r>
          </w:p>
        </w:tc>
      </w:tr>
      <w:tr w:rsidR="003976F9" w:rsidRPr="000B7B06" w14:paraId="6C9B9A90" w14:textId="77777777" w:rsidTr="00CE4EB4">
        <w:trPr>
          <w:trHeight w:val="207"/>
        </w:trPr>
        <w:tc>
          <w:tcPr>
            <w:tcW w:w="6232" w:type="dxa"/>
            <w:gridSpan w:val="4"/>
            <w:vMerge/>
            <w:vAlign w:val="center"/>
            <w:hideMark/>
          </w:tcPr>
          <w:p w14:paraId="774771C7" w14:textId="77777777" w:rsidR="003976F9" w:rsidRPr="000B7B06" w:rsidRDefault="003976F9" w:rsidP="003976F9">
            <w:pPr>
              <w:spacing w:after="0" w:line="240" w:lineRule="auto"/>
              <w:rPr>
                <w:rFonts w:ascii="Times New Roman" w:eastAsia="Times New Roman" w:hAnsi="Times New Roman" w:cs="Times New Roman"/>
                <w:b/>
                <w:bCs/>
                <w:sz w:val="20"/>
                <w:szCs w:val="20"/>
                <w:lang w:eastAsia="hr-HR"/>
              </w:rPr>
            </w:pPr>
          </w:p>
        </w:tc>
        <w:tc>
          <w:tcPr>
            <w:tcW w:w="1276" w:type="dxa"/>
            <w:shd w:val="clear" w:color="auto" w:fill="auto"/>
            <w:noWrap/>
            <w:vAlign w:val="bottom"/>
            <w:hideMark/>
          </w:tcPr>
          <w:p w14:paraId="0AE4DF59" w14:textId="412C254E" w:rsidR="003976F9" w:rsidRPr="000B7B06" w:rsidRDefault="003976F9" w:rsidP="003976F9">
            <w:pPr>
              <w:spacing w:after="0" w:line="240" w:lineRule="auto"/>
              <w:jc w:val="center"/>
              <w:rPr>
                <w:rFonts w:ascii="Times New Roman" w:eastAsia="Times New Roman" w:hAnsi="Times New Roman" w:cs="Times New Roman"/>
                <w:sz w:val="20"/>
                <w:szCs w:val="20"/>
                <w:lang w:eastAsia="hr-HR"/>
              </w:rPr>
            </w:pPr>
            <w:r w:rsidRPr="00031A2D">
              <w:rPr>
                <w:rFonts w:ascii="Times New Roman" w:hAnsi="Times New Roman" w:cs="Times New Roman"/>
                <w:sz w:val="20"/>
                <w:szCs w:val="20"/>
              </w:rPr>
              <w:t>2023.</w:t>
            </w:r>
          </w:p>
        </w:tc>
        <w:tc>
          <w:tcPr>
            <w:tcW w:w="1276" w:type="dxa"/>
            <w:shd w:val="clear" w:color="auto" w:fill="auto"/>
            <w:noWrap/>
            <w:vAlign w:val="bottom"/>
            <w:hideMark/>
          </w:tcPr>
          <w:p w14:paraId="09591D25" w14:textId="72B09ED5" w:rsidR="003976F9" w:rsidRPr="000B7B06" w:rsidRDefault="003976F9" w:rsidP="003976F9">
            <w:pPr>
              <w:spacing w:after="0" w:line="240" w:lineRule="auto"/>
              <w:jc w:val="center"/>
              <w:rPr>
                <w:rFonts w:ascii="Times New Roman" w:eastAsia="Times New Roman" w:hAnsi="Times New Roman" w:cs="Times New Roman"/>
                <w:sz w:val="20"/>
                <w:szCs w:val="20"/>
                <w:lang w:eastAsia="hr-HR"/>
              </w:rPr>
            </w:pPr>
            <w:r w:rsidRPr="00031A2D">
              <w:rPr>
                <w:rFonts w:ascii="Times New Roman" w:hAnsi="Times New Roman" w:cs="Times New Roman"/>
                <w:sz w:val="20"/>
                <w:szCs w:val="20"/>
              </w:rPr>
              <w:t>2024.</w:t>
            </w:r>
          </w:p>
        </w:tc>
        <w:tc>
          <w:tcPr>
            <w:tcW w:w="1276" w:type="dxa"/>
            <w:shd w:val="clear" w:color="auto" w:fill="auto"/>
            <w:noWrap/>
            <w:vAlign w:val="bottom"/>
            <w:hideMark/>
          </w:tcPr>
          <w:p w14:paraId="3ABFD6AE" w14:textId="754A39AC" w:rsidR="003976F9" w:rsidRPr="000B7B06" w:rsidRDefault="003976F9" w:rsidP="003976F9">
            <w:pPr>
              <w:spacing w:after="0" w:line="240" w:lineRule="auto"/>
              <w:jc w:val="center"/>
              <w:rPr>
                <w:rFonts w:ascii="Times New Roman" w:eastAsia="Times New Roman" w:hAnsi="Times New Roman" w:cs="Times New Roman"/>
                <w:sz w:val="20"/>
                <w:szCs w:val="20"/>
                <w:lang w:eastAsia="hr-HR"/>
              </w:rPr>
            </w:pPr>
            <w:r w:rsidRPr="00031A2D">
              <w:rPr>
                <w:rFonts w:ascii="Times New Roman" w:hAnsi="Times New Roman" w:cs="Times New Roman"/>
                <w:sz w:val="20"/>
                <w:szCs w:val="20"/>
              </w:rPr>
              <w:t>2025.</w:t>
            </w:r>
          </w:p>
        </w:tc>
      </w:tr>
      <w:tr w:rsidR="000B7B06" w:rsidRPr="000B7B06" w14:paraId="432ED946" w14:textId="77777777" w:rsidTr="003976F9">
        <w:trPr>
          <w:trHeight w:val="2008"/>
        </w:trPr>
        <w:tc>
          <w:tcPr>
            <w:tcW w:w="6232" w:type="dxa"/>
            <w:gridSpan w:val="4"/>
            <w:shd w:val="clear" w:color="auto" w:fill="auto"/>
            <w:noWrap/>
            <w:vAlign w:val="center"/>
            <w:hideMark/>
          </w:tcPr>
          <w:p w14:paraId="28857FD9" w14:textId="77777777" w:rsidR="000B7B06" w:rsidRPr="000B7B06" w:rsidRDefault="000B7B06" w:rsidP="000B7B06">
            <w:pPr>
              <w:spacing w:after="0" w:line="240" w:lineRule="auto"/>
              <w:jc w:val="both"/>
              <w:rPr>
                <w:rFonts w:ascii="Times New Roman" w:eastAsia="Times New Roman" w:hAnsi="Times New Roman" w:cs="Times New Roman"/>
                <w:sz w:val="20"/>
                <w:szCs w:val="20"/>
                <w:lang w:eastAsia="hr-HR"/>
              </w:rPr>
            </w:pPr>
            <w:r w:rsidRPr="000B7B06">
              <w:rPr>
                <w:rFonts w:ascii="Times New Roman" w:eastAsia="Times New Roman" w:hAnsi="Times New Roman" w:cs="Times New Roman"/>
                <w:sz w:val="20"/>
                <w:szCs w:val="20"/>
                <w:lang w:eastAsia="hr-HR"/>
              </w:rPr>
              <w:t xml:space="preserve">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IV. </w:t>
            </w:r>
          </w:p>
          <w:p w14:paraId="24867349" w14:textId="77777777" w:rsidR="000B7B06" w:rsidRPr="000B7B06" w:rsidRDefault="000B7B06" w:rsidP="000B7B06">
            <w:pPr>
              <w:spacing w:after="0" w:line="240" w:lineRule="auto"/>
              <w:jc w:val="both"/>
              <w:rPr>
                <w:rFonts w:ascii="Times New Roman" w:eastAsia="Times New Roman" w:hAnsi="Times New Roman" w:cs="Times New Roman"/>
                <w:sz w:val="20"/>
                <w:szCs w:val="20"/>
                <w:lang w:eastAsia="hr-HR"/>
              </w:rPr>
            </w:pPr>
            <w:r w:rsidRPr="000B7B06">
              <w:rPr>
                <w:rFonts w:ascii="Times New Roman" w:eastAsia="Times New Roman" w:hAnsi="Times New Roman" w:cs="Times New Roman"/>
                <w:sz w:val="20"/>
                <w:szCs w:val="20"/>
                <w:lang w:eastAsia="hr-HR"/>
              </w:rPr>
              <w:t>Ishodište za raspodjelu sredstava temelji se na broju odobrenih pomoćnika u nastavi te procjeni troškova za njihove edukacije, zdravstvene preglede, plaće i ostala materijalna prava.</w:t>
            </w:r>
          </w:p>
        </w:tc>
        <w:tc>
          <w:tcPr>
            <w:tcW w:w="1276" w:type="dxa"/>
            <w:shd w:val="clear" w:color="auto" w:fill="auto"/>
            <w:noWrap/>
            <w:vAlign w:val="center"/>
          </w:tcPr>
          <w:p w14:paraId="55018DFC" w14:textId="0A8D139D" w:rsidR="000B7B06" w:rsidRPr="000B7B06" w:rsidRDefault="000B7B06" w:rsidP="000B7B06">
            <w:pPr>
              <w:spacing w:after="0" w:line="240" w:lineRule="auto"/>
              <w:jc w:val="right"/>
              <w:rPr>
                <w:rFonts w:ascii="Times New Roman" w:eastAsia="Times New Roman" w:hAnsi="Times New Roman" w:cs="Times New Roman"/>
                <w:b/>
                <w:bCs/>
                <w:sz w:val="20"/>
                <w:szCs w:val="20"/>
                <w:lang w:eastAsia="hr-HR"/>
              </w:rPr>
            </w:pPr>
          </w:p>
        </w:tc>
        <w:tc>
          <w:tcPr>
            <w:tcW w:w="1276" w:type="dxa"/>
            <w:shd w:val="clear" w:color="auto" w:fill="auto"/>
            <w:noWrap/>
            <w:vAlign w:val="center"/>
          </w:tcPr>
          <w:p w14:paraId="37B0EDEA" w14:textId="20878885" w:rsidR="000B7B06" w:rsidRPr="000B7B06" w:rsidRDefault="000B7B06" w:rsidP="000B7B06">
            <w:pPr>
              <w:spacing w:after="0" w:line="240" w:lineRule="auto"/>
              <w:jc w:val="right"/>
              <w:rPr>
                <w:rFonts w:ascii="Times New Roman" w:eastAsia="Times New Roman" w:hAnsi="Times New Roman" w:cs="Times New Roman"/>
                <w:b/>
                <w:bCs/>
                <w:sz w:val="20"/>
                <w:szCs w:val="20"/>
                <w:lang w:eastAsia="hr-HR"/>
              </w:rPr>
            </w:pPr>
          </w:p>
        </w:tc>
        <w:tc>
          <w:tcPr>
            <w:tcW w:w="1276" w:type="dxa"/>
            <w:shd w:val="clear" w:color="auto" w:fill="auto"/>
            <w:noWrap/>
            <w:vAlign w:val="center"/>
          </w:tcPr>
          <w:p w14:paraId="19A3FD08" w14:textId="3B93649C" w:rsidR="000B7B06" w:rsidRPr="000B7B06" w:rsidRDefault="000B7B06" w:rsidP="000B7B06">
            <w:pPr>
              <w:spacing w:after="0" w:line="240" w:lineRule="auto"/>
              <w:jc w:val="right"/>
              <w:rPr>
                <w:rFonts w:ascii="Times New Roman" w:eastAsia="Times New Roman" w:hAnsi="Times New Roman" w:cs="Times New Roman"/>
                <w:b/>
                <w:bCs/>
                <w:sz w:val="20"/>
                <w:szCs w:val="20"/>
                <w:lang w:eastAsia="hr-HR"/>
              </w:rPr>
            </w:pPr>
          </w:p>
        </w:tc>
      </w:tr>
      <w:tr w:rsidR="003976F9" w:rsidRPr="000B7B06" w14:paraId="0B513FF2" w14:textId="77777777" w:rsidTr="003976F9">
        <w:trPr>
          <w:trHeight w:val="517"/>
        </w:trPr>
        <w:tc>
          <w:tcPr>
            <w:tcW w:w="1555" w:type="dxa"/>
            <w:shd w:val="clear" w:color="auto" w:fill="auto"/>
            <w:noWrap/>
            <w:vAlign w:val="center"/>
          </w:tcPr>
          <w:p w14:paraId="605D5035" w14:textId="19347732" w:rsidR="003976F9" w:rsidRPr="000B7B06" w:rsidRDefault="003976F9" w:rsidP="003976F9">
            <w:pPr>
              <w:spacing w:after="0" w:line="240" w:lineRule="auto"/>
              <w:rPr>
                <w:rFonts w:ascii="Times New Roman" w:eastAsia="Times New Roman" w:hAnsi="Times New Roman" w:cs="Times New Roman"/>
                <w:sz w:val="20"/>
                <w:szCs w:val="20"/>
                <w:lang w:eastAsia="hr-HR"/>
              </w:rPr>
            </w:pPr>
            <w:r w:rsidRPr="00DE2A18">
              <w:rPr>
                <w:rFonts w:ascii="Times New Roman" w:eastAsia="Calibri" w:hAnsi="Times New Roman" w:cs="Times New Roman"/>
                <w:b/>
                <w:bCs/>
                <w:sz w:val="20"/>
                <w:szCs w:val="20"/>
                <w:lang w:eastAsia="hr-HR"/>
              </w:rPr>
              <w:t>Pokazatelj uspješnosti</w:t>
            </w:r>
          </w:p>
        </w:tc>
        <w:tc>
          <w:tcPr>
            <w:tcW w:w="2551" w:type="dxa"/>
            <w:shd w:val="clear" w:color="auto" w:fill="auto"/>
            <w:vAlign w:val="center"/>
          </w:tcPr>
          <w:p w14:paraId="76DAF70A" w14:textId="0CCD6C7E" w:rsidR="003976F9" w:rsidRPr="000B7B06" w:rsidRDefault="003976F9" w:rsidP="003976F9">
            <w:pPr>
              <w:spacing w:after="0" w:line="240" w:lineRule="auto"/>
              <w:rPr>
                <w:rFonts w:ascii="Times New Roman" w:eastAsia="Times New Roman" w:hAnsi="Times New Roman" w:cs="Times New Roman"/>
                <w:sz w:val="20"/>
                <w:szCs w:val="20"/>
                <w:lang w:eastAsia="hr-HR"/>
              </w:rPr>
            </w:pPr>
            <w:r w:rsidRPr="00DE2A18">
              <w:rPr>
                <w:rFonts w:ascii="Times New Roman" w:eastAsia="Calibri" w:hAnsi="Times New Roman" w:cs="Times New Roman"/>
                <w:b/>
                <w:bCs/>
                <w:sz w:val="20"/>
                <w:szCs w:val="20"/>
                <w:lang w:eastAsia="hr-HR"/>
              </w:rPr>
              <w:t>Definicija</w:t>
            </w:r>
          </w:p>
        </w:tc>
        <w:tc>
          <w:tcPr>
            <w:tcW w:w="992" w:type="dxa"/>
            <w:shd w:val="clear" w:color="auto" w:fill="auto"/>
            <w:vAlign w:val="center"/>
          </w:tcPr>
          <w:p w14:paraId="49442927" w14:textId="3FC7E182" w:rsidR="003976F9" w:rsidRPr="000B7B06" w:rsidRDefault="003976F9" w:rsidP="003976F9">
            <w:pPr>
              <w:spacing w:after="0" w:line="240" w:lineRule="auto"/>
              <w:jc w:val="center"/>
              <w:rPr>
                <w:rFonts w:ascii="Times New Roman" w:eastAsia="Times New Roman" w:hAnsi="Times New Roman" w:cs="Times New Roman"/>
                <w:sz w:val="20"/>
                <w:szCs w:val="20"/>
                <w:lang w:eastAsia="hr-HR"/>
              </w:rPr>
            </w:pPr>
            <w:r w:rsidRPr="00DE2A18">
              <w:rPr>
                <w:rFonts w:ascii="Times New Roman" w:eastAsia="Calibri" w:hAnsi="Times New Roman" w:cs="Times New Roman"/>
                <w:b/>
                <w:bCs/>
                <w:sz w:val="20"/>
                <w:szCs w:val="20"/>
                <w:lang w:eastAsia="hr-HR"/>
              </w:rPr>
              <w:t>Jedinica</w:t>
            </w:r>
          </w:p>
        </w:tc>
        <w:tc>
          <w:tcPr>
            <w:tcW w:w="1134" w:type="dxa"/>
            <w:shd w:val="clear" w:color="auto" w:fill="auto"/>
            <w:vAlign w:val="center"/>
          </w:tcPr>
          <w:p w14:paraId="7470368D" w14:textId="722319DB" w:rsidR="003976F9" w:rsidRPr="000B7B06" w:rsidRDefault="003976F9" w:rsidP="003976F9">
            <w:pPr>
              <w:spacing w:after="0" w:line="240" w:lineRule="auto"/>
              <w:jc w:val="center"/>
              <w:rPr>
                <w:rFonts w:ascii="Times New Roman" w:eastAsia="Times New Roman" w:hAnsi="Times New Roman" w:cs="Times New Roman"/>
                <w:sz w:val="20"/>
                <w:szCs w:val="20"/>
                <w:lang w:eastAsia="hr-HR"/>
              </w:rPr>
            </w:pPr>
            <w:r w:rsidRPr="00252773">
              <w:rPr>
                <w:rFonts w:ascii="Times New Roman" w:eastAsia="Calibri" w:hAnsi="Times New Roman" w:cs="Times New Roman"/>
                <w:b/>
                <w:bCs/>
                <w:sz w:val="20"/>
                <w:szCs w:val="20"/>
              </w:rPr>
              <w:t>Polazna vrijednost 2022.</w:t>
            </w:r>
          </w:p>
        </w:tc>
        <w:tc>
          <w:tcPr>
            <w:tcW w:w="1276" w:type="dxa"/>
            <w:shd w:val="clear" w:color="auto" w:fill="auto"/>
            <w:noWrap/>
            <w:vAlign w:val="center"/>
          </w:tcPr>
          <w:p w14:paraId="0FE9B6B3" w14:textId="47A3DA66" w:rsidR="003976F9" w:rsidRPr="000B7B06" w:rsidRDefault="003976F9" w:rsidP="003976F9">
            <w:pPr>
              <w:spacing w:after="0" w:line="240" w:lineRule="auto"/>
              <w:jc w:val="center"/>
              <w:rPr>
                <w:rFonts w:ascii="Times New Roman" w:eastAsia="Times New Roman" w:hAnsi="Times New Roman" w:cs="Times New Roman"/>
                <w:b/>
                <w:bCs/>
                <w:sz w:val="20"/>
                <w:szCs w:val="20"/>
                <w:lang w:eastAsia="hr-HR"/>
              </w:rPr>
            </w:pPr>
            <w:r w:rsidRPr="00252773">
              <w:rPr>
                <w:rFonts w:ascii="Times New Roman" w:eastAsia="Calibri" w:hAnsi="Times New Roman" w:cs="Times New Roman"/>
                <w:b/>
                <w:bCs/>
                <w:sz w:val="20"/>
                <w:szCs w:val="20"/>
              </w:rPr>
              <w:t>Ciljana vrijednost 2023.</w:t>
            </w:r>
          </w:p>
        </w:tc>
        <w:tc>
          <w:tcPr>
            <w:tcW w:w="1276" w:type="dxa"/>
            <w:shd w:val="clear" w:color="auto" w:fill="auto"/>
            <w:noWrap/>
            <w:vAlign w:val="center"/>
          </w:tcPr>
          <w:p w14:paraId="1412A974" w14:textId="73FE4DFF" w:rsidR="003976F9" w:rsidRPr="000B7B06" w:rsidRDefault="003976F9" w:rsidP="003976F9">
            <w:pPr>
              <w:spacing w:after="0" w:line="240" w:lineRule="auto"/>
              <w:jc w:val="center"/>
              <w:rPr>
                <w:rFonts w:ascii="Times New Roman" w:eastAsia="Times New Roman" w:hAnsi="Times New Roman" w:cs="Times New Roman"/>
                <w:b/>
                <w:bCs/>
                <w:sz w:val="20"/>
                <w:szCs w:val="20"/>
                <w:lang w:eastAsia="hr-HR"/>
              </w:rPr>
            </w:pPr>
            <w:r w:rsidRPr="00252773">
              <w:rPr>
                <w:rFonts w:ascii="Times New Roman" w:eastAsia="Calibri" w:hAnsi="Times New Roman" w:cs="Times New Roman"/>
                <w:b/>
                <w:bCs/>
                <w:sz w:val="20"/>
                <w:szCs w:val="20"/>
              </w:rPr>
              <w:t>Ciljana vrijednost 2024.</w:t>
            </w:r>
          </w:p>
        </w:tc>
        <w:tc>
          <w:tcPr>
            <w:tcW w:w="1276" w:type="dxa"/>
            <w:shd w:val="clear" w:color="auto" w:fill="auto"/>
            <w:noWrap/>
            <w:vAlign w:val="center"/>
          </w:tcPr>
          <w:p w14:paraId="2AFB7200" w14:textId="7E0332C2" w:rsidR="003976F9" w:rsidRPr="000B7B06" w:rsidRDefault="003976F9" w:rsidP="003976F9">
            <w:pPr>
              <w:spacing w:after="0" w:line="240" w:lineRule="auto"/>
              <w:jc w:val="center"/>
              <w:rPr>
                <w:rFonts w:ascii="Times New Roman" w:eastAsia="Times New Roman" w:hAnsi="Times New Roman" w:cs="Times New Roman"/>
                <w:b/>
                <w:bCs/>
                <w:sz w:val="20"/>
                <w:szCs w:val="20"/>
                <w:lang w:eastAsia="hr-HR"/>
              </w:rPr>
            </w:pPr>
            <w:r w:rsidRPr="00252773">
              <w:rPr>
                <w:rFonts w:ascii="Times New Roman" w:eastAsia="Calibri" w:hAnsi="Times New Roman" w:cs="Times New Roman"/>
                <w:b/>
                <w:bCs/>
                <w:sz w:val="20"/>
                <w:szCs w:val="20"/>
              </w:rPr>
              <w:t>Ciljana vrijednost 2025.</w:t>
            </w:r>
          </w:p>
        </w:tc>
      </w:tr>
      <w:tr w:rsidR="003976F9" w:rsidRPr="000B7B06" w14:paraId="74816F1D" w14:textId="77777777" w:rsidTr="003976F9">
        <w:trPr>
          <w:trHeight w:val="517"/>
        </w:trPr>
        <w:tc>
          <w:tcPr>
            <w:tcW w:w="1555" w:type="dxa"/>
            <w:shd w:val="clear" w:color="auto" w:fill="auto"/>
            <w:noWrap/>
            <w:vAlign w:val="center"/>
          </w:tcPr>
          <w:p w14:paraId="7F588839" w14:textId="426B0B5C" w:rsidR="003976F9" w:rsidRPr="00DE2A18" w:rsidRDefault="003976F9" w:rsidP="003976F9">
            <w:pPr>
              <w:spacing w:after="0" w:line="240" w:lineRule="auto"/>
              <w:rPr>
                <w:rFonts w:ascii="Times New Roman" w:eastAsia="Calibri" w:hAnsi="Times New Roman" w:cs="Times New Roman"/>
                <w:b/>
                <w:bCs/>
                <w:sz w:val="20"/>
                <w:szCs w:val="20"/>
                <w:lang w:eastAsia="hr-HR"/>
              </w:rPr>
            </w:pPr>
            <w:r w:rsidRPr="008F733C">
              <w:rPr>
                <w:rFonts w:ascii="Times New Roman" w:eastAsia="Calibri" w:hAnsi="Times New Roman" w:cs="Times New Roman"/>
                <w:sz w:val="20"/>
                <w:szCs w:val="20"/>
              </w:rPr>
              <w:t>Broj grupa izvannastavnih aktivnosti</w:t>
            </w:r>
          </w:p>
        </w:tc>
        <w:tc>
          <w:tcPr>
            <w:tcW w:w="2551" w:type="dxa"/>
            <w:shd w:val="clear" w:color="auto" w:fill="auto"/>
            <w:vAlign w:val="center"/>
          </w:tcPr>
          <w:p w14:paraId="026F0246" w14:textId="1F9F9F44" w:rsidR="003976F9" w:rsidRPr="00DE2A18" w:rsidRDefault="003976F9" w:rsidP="003976F9">
            <w:pPr>
              <w:spacing w:after="0" w:line="240" w:lineRule="auto"/>
              <w:rPr>
                <w:rFonts w:ascii="Times New Roman" w:eastAsia="Calibri" w:hAnsi="Times New Roman" w:cs="Times New Roman"/>
                <w:b/>
                <w:bCs/>
                <w:sz w:val="20"/>
                <w:szCs w:val="20"/>
                <w:lang w:eastAsia="hr-HR"/>
              </w:rPr>
            </w:pPr>
            <w:r w:rsidRPr="008F733C">
              <w:rPr>
                <w:rFonts w:ascii="Times New Roman" w:eastAsia="Calibri" w:hAnsi="Times New Roman" w:cs="Times New Roman"/>
                <w:sz w:val="20"/>
                <w:szCs w:val="20"/>
              </w:rPr>
              <w:t>Sufinanciranjem programa uključiti što veći broj učenika u izvannastavne programe</w:t>
            </w:r>
          </w:p>
        </w:tc>
        <w:tc>
          <w:tcPr>
            <w:tcW w:w="992" w:type="dxa"/>
            <w:shd w:val="clear" w:color="auto" w:fill="auto"/>
            <w:vAlign w:val="center"/>
          </w:tcPr>
          <w:p w14:paraId="77B6EBCD" w14:textId="49ADBB2F" w:rsidR="003976F9" w:rsidRPr="00DE2A18" w:rsidRDefault="003976F9" w:rsidP="003976F9">
            <w:pPr>
              <w:spacing w:after="0" w:line="240" w:lineRule="auto"/>
              <w:jc w:val="center"/>
              <w:rPr>
                <w:rFonts w:ascii="Times New Roman" w:eastAsia="Calibri" w:hAnsi="Times New Roman" w:cs="Times New Roman"/>
                <w:b/>
                <w:bCs/>
                <w:sz w:val="20"/>
                <w:szCs w:val="20"/>
                <w:lang w:eastAsia="hr-HR"/>
              </w:rPr>
            </w:pPr>
            <w:r w:rsidRPr="008F733C">
              <w:rPr>
                <w:rFonts w:ascii="Times New Roman" w:eastAsia="Calibri" w:hAnsi="Times New Roman" w:cs="Times New Roman"/>
                <w:sz w:val="20"/>
                <w:szCs w:val="20"/>
              </w:rPr>
              <w:t>Broj grupa</w:t>
            </w:r>
          </w:p>
        </w:tc>
        <w:tc>
          <w:tcPr>
            <w:tcW w:w="1134" w:type="dxa"/>
            <w:shd w:val="clear" w:color="auto" w:fill="auto"/>
            <w:vAlign w:val="center"/>
          </w:tcPr>
          <w:p w14:paraId="3F811667" w14:textId="77777777" w:rsidR="003976F9" w:rsidRPr="00252773" w:rsidRDefault="003976F9" w:rsidP="003976F9">
            <w:pPr>
              <w:spacing w:after="0" w:line="240" w:lineRule="auto"/>
              <w:jc w:val="center"/>
              <w:rPr>
                <w:rFonts w:ascii="Times New Roman" w:eastAsia="Calibri" w:hAnsi="Times New Roman" w:cs="Times New Roman"/>
                <w:b/>
                <w:bCs/>
                <w:sz w:val="20"/>
                <w:szCs w:val="20"/>
              </w:rPr>
            </w:pPr>
          </w:p>
        </w:tc>
        <w:tc>
          <w:tcPr>
            <w:tcW w:w="1276" w:type="dxa"/>
            <w:shd w:val="clear" w:color="auto" w:fill="auto"/>
            <w:noWrap/>
            <w:vAlign w:val="center"/>
          </w:tcPr>
          <w:p w14:paraId="564552CB" w14:textId="77777777" w:rsidR="003976F9" w:rsidRPr="00252773" w:rsidRDefault="003976F9" w:rsidP="003976F9">
            <w:pPr>
              <w:spacing w:after="0" w:line="240" w:lineRule="auto"/>
              <w:jc w:val="center"/>
              <w:rPr>
                <w:rFonts w:ascii="Times New Roman" w:eastAsia="Calibri" w:hAnsi="Times New Roman" w:cs="Times New Roman"/>
                <w:b/>
                <w:bCs/>
                <w:sz w:val="20"/>
                <w:szCs w:val="20"/>
              </w:rPr>
            </w:pPr>
          </w:p>
        </w:tc>
        <w:tc>
          <w:tcPr>
            <w:tcW w:w="1276" w:type="dxa"/>
            <w:shd w:val="clear" w:color="auto" w:fill="auto"/>
            <w:noWrap/>
            <w:vAlign w:val="center"/>
          </w:tcPr>
          <w:p w14:paraId="3C862CBC" w14:textId="77777777" w:rsidR="003976F9" w:rsidRPr="00252773" w:rsidRDefault="003976F9" w:rsidP="003976F9">
            <w:pPr>
              <w:spacing w:after="0" w:line="240" w:lineRule="auto"/>
              <w:jc w:val="center"/>
              <w:rPr>
                <w:rFonts w:ascii="Times New Roman" w:eastAsia="Calibri" w:hAnsi="Times New Roman" w:cs="Times New Roman"/>
                <w:b/>
                <w:bCs/>
                <w:sz w:val="20"/>
                <w:szCs w:val="20"/>
              </w:rPr>
            </w:pPr>
          </w:p>
        </w:tc>
        <w:tc>
          <w:tcPr>
            <w:tcW w:w="1276" w:type="dxa"/>
            <w:shd w:val="clear" w:color="auto" w:fill="auto"/>
            <w:noWrap/>
            <w:vAlign w:val="center"/>
          </w:tcPr>
          <w:p w14:paraId="026EECDC" w14:textId="77777777" w:rsidR="003976F9" w:rsidRPr="00252773" w:rsidRDefault="003976F9" w:rsidP="003976F9">
            <w:pPr>
              <w:spacing w:after="0" w:line="240" w:lineRule="auto"/>
              <w:jc w:val="center"/>
              <w:rPr>
                <w:rFonts w:ascii="Times New Roman" w:eastAsia="Calibri" w:hAnsi="Times New Roman" w:cs="Times New Roman"/>
                <w:b/>
                <w:bCs/>
                <w:sz w:val="20"/>
                <w:szCs w:val="20"/>
              </w:rPr>
            </w:pPr>
          </w:p>
        </w:tc>
      </w:tr>
      <w:tr w:rsidR="003976F9" w:rsidRPr="000B7B06" w14:paraId="4FDBEC2A" w14:textId="77777777" w:rsidTr="003976F9">
        <w:trPr>
          <w:trHeight w:val="517"/>
        </w:trPr>
        <w:tc>
          <w:tcPr>
            <w:tcW w:w="1555" w:type="dxa"/>
            <w:shd w:val="clear" w:color="auto" w:fill="auto"/>
            <w:noWrap/>
            <w:vAlign w:val="center"/>
          </w:tcPr>
          <w:p w14:paraId="72A47090" w14:textId="3F752555" w:rsidR="003976F9" w:rsidRPr="00DE2A18" w:rsidRDefault="003976F9" w:rsidP="003976F9">
            <w:pPr>
              <w:spacing w:after="0" w:line="240" w:lineRule="auto"/>
              <w:rPr>
                <w:rFonts w:ascii="Times New Roman" w:eastAsia="Calibri" w:hAnsi="Times New Roman" w:cs="Times New Roman"/>
                <w:b/>
                <w:bCs/>
                <w:sz w:val="20"/>
                <w:szCs w:val="20"/>
                <w:lang w:eastAsia="hr-HR"/>
              </w:rPr>
            </w:pPr>
            <w:r w:rsidRPr="008F733C">
              <w:rPr>
                <w:rFonts w:ascii="Times New Roman" w:eastAsia="Calibri" w:hAnsi="Times New Roman" w:cs="Times New Roman"/>
                <w:sz w:val="20"/>
                <w:szCs w:val="20"/>
              </w:rPr>
              <w:t>Broj grupa programa produženog boravka za učenike</w:t>
            </w:r>
          </w:p>
        </w:tc>
        <w:tc>
          <w:tcPr>
            <w:tcW w:w="2551" w:type="dxa"/>
            <w:shd w:val="clear" w:color="auto" w:fill="auto"/>
            <w:vAlign w:val="center"/>
          </w:tcPr>
          <w:p w14:paraId="297F287E" w14:textId="0C2613DC" w:rsidR="003976F9" w:rsidRPr="00DE2A18" w:rsidRDefault="003976F9" w:rsidP="003976F9">
            <w:pPr>
              <w:spacing w:after="0" w:line="240" w:lineRule="auto"/>
              <w:rPr>
                <w:rFonts w:ascii="Times New Roman" w:eastAsia="Calibri" w:hAnsi="Times New Roman" w:cs="Times New Roman"/>
                <w:b/>
                <w:bCs/>
                <w:sz w:val="20"/>
                <w:szCs w:val="20"/>
                <w:lang w:eastAsia="hr-HR"/>
              </w:rPr>
            </w:pPr>
            <w:r w:rsidRPr="008F733C">
              <w:rPr>
                <w:rFonts w:ascii="Times New Roman" w:eastAsia="Calibri" w:hAnsi="Times New Roman" w:cs="Times New Roman"/>
                <w:sz w:val="20"/>
                <w:szCs w:val="20"/>
              </w:rPr>
              <w:t>Osigurati siguran i kvalitetan boravak učenika u školi prije odnosno poslije nastave</w:t>
            </w:r>
          </w:p>
        </w:tc>
        <w:tc>
          <w:tcPr>
            <w:tcW w:w="992" w:type="dxa"/>
            <w:shd w:val="clear" w:color="auto" w:fill="auto"/>
            <w:vAlign w:val="center"/>
          </w:tcPr>
          <w:p w14:paraId="0E413E12" w14:textId="2BD49A91" w:rsidR="003976F9" w:rsidRPr="00DE2A18" w:rsidRDefault="003976F9" w:rsidP="003976F9">
            <w:pPr>
              <w:spacing w:after="0" w:line="240" w:lineRule="auto"/>
              <w:jc w:val="center"/>
              <w:rPr>
                <w:rFonts w:ascii="Times New Roman" w:eastAsia="Calibri" w:hAnsi="Times New Roman" w:cs="Times New Roman"/>
                <w:b/>
                <w:bCs/>
                <w:sz w:val="20"/>
                <w:szCs w:val="20"/>
                <w:lang w:eastAsia="hr-HR"/>
              </w:rPr>
            </w:pPr>
            <w:r w:rsidRPr="008F733C">
              <w:rPr>
                <w:rFonts w:ascii="Times New Roman" w:eastAsia="Calibri" w:hAnsi="Times New Roman" w:cs="Times New Roman"/>
                <w:sz w:val="20"/>
                <w:szCs w:val="20"/>
              </w:rPr>
              <w:t>Broj grupa</w:t>
            </w:r>
          </w:p>
        </w:tc>
        <w:tc>
          <w:tcPr>
            <w:tcW w:w="1134" w:type="dxa"/>
            <w:shd w:val="clear" w:color="auto" w:fill="auto"/>
            <w:vAlign w:val="center"/>
          </w:tcPr>
          <w:p w14:paraId="77F6F946" w14:textId="77777777" w:rsidR="003976F9" w:rsidRPr="00252773" w:rsidRDefault="003976F9" w:rsidP="003976F9">
            <w:pPr>
              <w:spacing w:after="0" w:line="240" w:lineRule="auto"/>
              <w:jc w:val="center"/>
              <w:rPr>
                <w:rFonts w:ascii="Times New Roman" w:eastAsia="Calibri" w:hAnsi="Times New Roman" w:cs="Times New Roman"/>
                <w:b/>
                <w:bCs/>
                <w:sz w:val="20"/>
                <w:szCs w:val="20"/>
              </w:rPr>
            </w:pPr>
          </w:p>
        </w:tc>
        <w:tc>
          <w:tcPr>
            <w:tcW w:w="1276" w:type="dxa"/>
            <w:shd w:val="clear" w:color="auto" w:fill="auto"/>
            <w:noWrap/>
            <w:vAlign w:val="center"/>
          </w:tcPr>
          <w:p w14:paraId="58C5F03C" w14:textId="77777777" w:rsidR="003976F9" w:rsidRPr="00252773" w:rsidRDefault="003976F9" w:rsidP="003976F9">
            <w:pPr>
              <w:spacing w:after="0" w:line="240" w:lineRule="auto"/>
              <w:jc w:val="center"/>
              <w:rPr>
                <w:rFonts w:ascii="Times New Roman" w:eastAsia="Calibri" w:hAnsi="Times New Roman" w:cs="Times New Roman"/>
                <w:b/>
                <w:bCs/>
                <w:sz w:val="20"/>
                <w:szCs w:val="20"/>
              </w:rPr>
            </w:pPr>
          </w:p>
        </w:tc>
        <w:tc>
          <w:tcPr>
            <w:tcW w:w="1276" w:type="dxa"/>
            <w:shd w:val="clear" w:color="auto" w:fill="auto"/>
            <w:noWrap/>
            <w:vAlign w:val="center"/>
          </w:tcPr>
          <w:p w14:paraId="3C9E06BD" w14:textId="77777777" w:rsidR="003976F9" w:rsidRPr="00252773" w:rsidRDefault="003976F9" w:rsidP="003976F9">
            <w:pPr>
              <w:spacing w:after="0" w:line="240" w:lineRule="auto"/>
              <w:jc w:val="center"/>
              <w:rPr>
                <w:rFonts w:ascii="Times New Roman" w:eastAsia="Calibri" w:hAnsi="Times New Roman" w:cs="Times New Roman"/>
                <w:b/>
                <w:bCs/>
                <w:sz w:val="20"/>
                <w:szCs w:val="20"/>
              </w:rPr>
            </w:pPr>
          </w:p>
        </w:tc>
        <w:tc>
          <w:tcPr>
            <w:tcW w:w="1276" w:type="dxa"/>
            <w:shd w:val="clear" w:color="auto" w:fill="auto"/>
            <w:noWrap/>
            <w:vAlign w:val="center"/>
          </w:tcPr>
          <w:p w14:paraId="15754B71" w14:textId="77777777" w:rsidR="003976F9" w:rsidRPr="00252773" w:rsidRDefault="003976F9" w:rsidP="003976F9">
            <w:pPr>
              <w:spacing w:after="0" w:line="240" w:lineRule="auto"/>
              <w:jc w:val="center"/>
              <w:rPr>
                <w:rFonts w:ascii="Times New Roman" w:eastAsia="Calibri" w:hAnsi="Times New Roman" w:cs="Times New Roman"/>
                <w:b/>
                <w:bCs/>
                <w:sz w:val="20"/>
                <w:szCs w:val="20"/>
              </w:rPr>
            </w:pPr>
          </w:p>
        </w:tc>
      </w:tr>
      <w:tr w:rsidR="003976F9" w:rsidRPr="000B7B06" w14:paraId="2CD49FEE" w14:textId="77777777" w:rsidTr="003976F9">
        <w:trPr>
          <w:trHeight w:val="517"/>
        </w:trPr>
        <w:tc>
          <w:tcPr>
            <w:tcW w:w="1555" w:type="dxa"/>
            <w:shd w:val="clear" w:color="auto" w:fill="auto"/>
            <w:noWrap/>
            <w:vAlign w:val="center"/>
          </w:tcPr>
          <w:p w14:paraId="503F1FFE" w14:textId="116D5E02" w:rsidR="003976F9" w:rsidRPr="00DE2A18" w:rsidRDefault="003976F9" w:rsidP="003976F9">
            <w:pPr>
              <w:spacing w:after="0" w:line="240" w:lineRule="auto"/>
              <w:rPr>
                <w:rFonts w:ascii="Times New Roman" w:eastAsia="Calibri" w:hAnsi="Times New Roman" w:cs="Times New Roman"/>
                <w:b/>
                <w:bCs/>
                <w:sz w:val="20"/>
                <w:szCs w:val="20"/>
                <w:lang w:eastAsia="hr-HR"/>
              </w:rPr>
            </w:pPr>
            <w:r w:rsidRPr="008F733C">
              <w:rPr>
                <w:rFonts w:ascii="Times New Roman" w:eastAsia="Calibri" w:hAnsi="Times New Roman" w:cs="Times New Roman"/>
                <w:sz w:val="20"/>
                <w:szCs w:val="20"/>
              </w:rPr>
              <w:t xml:space="preserve">Broj pomoćnika u nastavi za realizaciju programa Vjetar u leđa – </w:t>
            </w:r>
            <w:r w:rsidRPr="003976F9">
              <w:rPr>
                <w:rFonts w:ascii="Times New Roman" w:eastAsia="Calibri" w:hAnsi="Times New Roman" w:cs="Times New Roman"/>
                <w:color w:val="FF0000"/>
                <w:sz w:val="20"/>
                <w:szCs w:val="20"/>
              </w:rPr>
              <w:t>faza IV</w:t>
            </w:r>
          </w:p>
        </w:tc>
        <w:tc>
          <w:tcPr>
            <w:tcW w:w="2551" w:type="dxa"/>
            <w:shd w:val="clear" w:color="auto" w:fill="auto"/>
            <w:vAlign w:val="center"/>
          </w:tcPr>
          <w:p w14:paraId="20BB283F" w14:textId="2BBC2E5F" w:rsidR="003976F9" w:rsidRPr="00DE2A18" w:rsidRDefault="003976F9" w:rsidP="003976F9">
            <w:pPr>
              <w:spacing w:after="0" w:line="240" w:lineRule="auto"/>
              <w:rPr>
                <w:rFonts w:ascii="Times New Roman" w:eastAsia="Calibri" w:hAnsi="Times New Roman" w:cs="Times New Roman"/>
                <w:b/>
                <w:bCs/>
                <w:sz w:val="20"/>
                <w:szCs w:val="20"/>
                <w:lang w:eastAsia="hr-HR"/>
              </w:rPr>
            </w:pPr>
            <w:r w:rsidRPr="008F733C">
              <w:rPr>
                <w:rFonts w:ascii="Times New Roman" w:eastAsia="Calibri" w:hAnsi="Times New Roman" w:cs="Times New Roman"/>
                <w:sz w:val="20"/>
                <w:szCs w:val="20"/>
              </w:rPr>
              <w:t>Zadržavanjem broja pomoćnika u nastavi osigurati postojeću realizaciju programa</w:t>
            </w:r>
          </w:p>
        </w:tc>
        <w:tc>
          <w:tcPr>
            <w:tcW w:w="992" w:type="dxa"/>
            <w:shd w:val="clear" w:color="auto" w:fill="auto"/>
            <w:vAlign w:val="center"/>
          </w:tcPr>
          <w:p w14:paraId="4703AB9D" w14:textId="6D4BBC77" w:rsidR="003976F9" w:rsidRPr="00DE2A18" w:rsidRDefault="003976F9" w:rsidP="003976F9">
            <w:pPr>
              <w:spacing w:after="0" w:line="240" w:lineRule="auto"/>
              <w:jc w:val="center"/>
              <w:rPr>
                <w:rFonts w:ascii="Times New Roman" w:eastAsia="Calibri" w:hAnsi="Times New Roman" w:cs="Times New Roman"/>
                <w:b/>
                <w:bCs/>
                <w:sz w:val="20"/>
                <w:szCs w:val="20"/>
                <w:lang w:eastAsia="hr-HR"/>
              </w:rPr>
            </w:pPr>
            <w:r w:rsidRPr="008F733C">
              <w:rPr>
                <w:rFonts w:ascii="Times New Roman" w:eastAsia="Calibri" w:hAnsi="Times New Roman" w:cs="Times New Roman"/>
                <w:sz w:val="20"/>
                <w:szCs w:val="20"/>
              </w:rPr>
              <w:t>Broj pomoćnika</w:t>
            </w:r>
          </w:p>
        </w:tc>
        <w:tc>
          <w:tcPr>
            <w:tcW w:w="1134" w:type="dxa"/>
            <w:shd w:val="clear" w:color="auto" w:fill="auto"/>
            <w:vAlign w:val="center"/>
          </w:tcPr>
          <w:p w14:paraId="72DB7EBF" w14:textId="77777777" w:rsidR="003976F9" w:rsidRPr="00252773" w:rsidRDefault="003976F9" w:rsidP="003976F9">
            <w:pPr>
              <w:spacing w:after="0" w:line="240" w:lineRule="auto"/>
              <w:jc w:val="center"/>
              <w:rPr>
                <w:rFonts w:ascii="Times New Roman" w:eastAsia="Calibri" w:hAnsi="Times New Roman" w:cs="Times New Roman"/>
                <w:b/>
                <w:bCs/>
                <w:sz w:val="20"/>
                <w:szCs w:val="20"/>
              </w:rPr>
            </w:pPr>
          </w:p>
        </w:tc>
        <w:tc>
          <w:tcPr>
            <w:tcW w:w="1276" w:type="dxa"/>
            <w:shd w:val="clear" w:color="auto" w:fill="auto"/>
            <w:noWrap/>
            <w:vAlign w:val="center"/>
          </w:tcPr>
          <w:p w14:paraId="699A67FC" w14:textId="77777777" w:rsidR="003976F9" w:rsidRPr="00252773" w:rsidRDefault="003976F9" w:rsidP="003976F9">
            <w:pPr>
              <w:spacing w:after="0" w:line="240" w:lineRule="auto"/>
              <w:jc w:val="center"/>
              <w:rPr>
                <w:rFonts w:ascii="Times New Roman" w:eastAsia="Calibri" w:hAnsi="Times New Roman" w:cs="Times New Roman"/>
                <w:b/>
                <w:bCs/>
                <w:sz w:val="20"/>
                <w:szCs w:val="20"/>
              </w:rPr>
            </w:pPr>
          </w:p>
        </w:tc>
        <w:tc>
          <w:tcPr>
            <w:tcW w:w="1276" w:type="dxa"/>
            <w:shd w:val="clear" w:color="auto" w:fill="auto"/>
            <w:noWrap/>
            <w:vAlign w:val="center"/>
          </w:tcPr>
          <w:p w14:paraId="63941F76" w14:textId="77777777" w:rsidR="003976F9" w:rsidRPr="00252773" w:rsidRDefault="003976F9" w:rsidP="003976F9">
            <w:pPr>
              <w:spacing w:after="0" w:line="240" w:lineRule="auto"/>
              <w:jc w:val="center"/>
              <w:rPr>
                <w:rFonts w:ascii="Times New Roman" w:eastAsia="Calibri" w:hAnsi="Times New Roman" w:cs="Times New Roman"/>
                <w:b/>
                <w:bCs/>
                <w:sz w:val="20"/>
                <w:szCs w:val="20"/>
              </w:rPr>
            </w:pPr>
          </w:p>
        </w:tc>
        <w:tc>
          <w:tcPr>
            <w:tcW w:w="1276" w:type="dxa"/>
            <w:shd w:val="clear" w:color="auto" w:fill="auto"/>
            <w:noWrap/>
            <w:vAlign w:val="center"/>
          </w:tcPr>
          <w:p w14:paraId="4487E7CE" w14:textId="77777777" w:rsidR="003976F9" w:rsidRPr="00252773" w:rsidRDefault="003976F9" w:rsidP="003976F9">
            <w:pPr>
              <w:spacing w:after="0" w:line="240" w:lineRule="auto"/>
              <w:jc w:val="center"/>
              <w:rPr>
                <w:rFonts w:ascii="Times New Roman" w:eastAsia="Calibri" w:hAnsi="Times New Roman" w:cs="Times New Roman"/>
                <w:b/>
                <w:bCs/>
                <w:sz w:val="20"/>
                <w:szCs w:val="20"/>
              </w:rPr>
            </w:pPr>
          </w:p>
        </w:tc>
      </w:tr>
      <w:tr w:rsidR="003976F9" w:rsidRPr="000B7B06" w14:paraId="138B3BE1" w14:textId="77777777" w:rsidTr="003976F9">
        <w:trPr>
          <w:trHeight w:val="517"/>
        </w:trPr>
        <w:tc>
          <w:tcPr>
            <w:tcW w:w="1555" w:type="dxa"/>
            <w:shd w:val="clear" w:color="auto" w:fill="auto"/>
            <w:noWrap/>
            <w:vAlign w:val="center"/>
          </w:tcPr>
          <w:p w14:paraId="24BF7477" w14:textId="0D8A05CA" w:rsidR="003976F9" w:rsidRPr="00DE2A18" w:rsidRDefault="003976F9" w:rsidP="003976F9">
            <w:pPr>
              <w:spacing w:after="0" w:line="240" w:lineRule="auto"/>
              <w:rPr>
                <w:rFonts w:ascii="Times New Roman" w:eastAsia="Calibri" w:hAnsi="Times New Roman" w:cs="Times New Roman"/>
                <w:b/>
                <w:bCs/>
                <w:sz w:val="20"/>
                <w:szCs w:val="20"/>
                <w:lang w:eastAsia="hr-HR"/>
              </w:rPr>
            </w:pPr>
            <w:r w:rsidRPr="008F733C">
              <w:rPr>
                <w:rFonts w:ascii="Times New Roman" w:eastAsia="Calibri" w:hAnsi="Times New Roman" w:cs="Times New Roman"/>
                <w:sz w:val="20"/>
                <w:szCs w:val="20"/>
              </w:rPr>
              <w:t>Broj učenika koji primaju subvencije za prehranu</w:t>
            </w:r>
          </w:p>
        </w:tc>
        <w:tc>
          <w:tcPr>
            <w:tcW w:w="2551" w:type="dxa"/>
            <w:shd w:val="clear" w:color="auto" w:fill="auto"/>
            <w:vAlign w:val="center"/>
          </w:tcPr>
          <w:p w14:paraId="5FE3B58C" w14:textId="030CC0DF" w:rsidR="003976F9" w:rsidRPr="00DE2A18" w:rsidRDefault="003976F9" w:rsidP="003976F9">
            <w:pPr>
              <w:spacing w:after="0" w:line="240" w:lineRule="auto"/>
              <w:rPr>
                <w:rFonts w:ascii="Times New Roman" w:eastAsia="Calibri" w:hAnsi="Times New Roman" w:cs="Times New Roman"/>
                <w:b/>
                <w:bCs/>
                <w:sz w:val="20"/>
                <w:szCs w:val="20"/>
                <w:lang w:eastAsia="hr-HR"/>
              </w:rPr>
            </w:pPr>
            <w:r w:rsidRPr="008F733C">
              <w:rPr>
                <w:rFonts w:ascii="Times New Roman" w:eastAsia="Calibri" w:hAnsi="Times New Roman" w:cs="Times New Roman"/>
                <w:sz w:val="20"/>
                <w:szCs w:val="20"/>
              </w:rPr>
              <w:t>Broj učenika kojima Grad Samobor (su)financira prehranu (akt. 4.3. Subvencije i stipendije u obrazovanju, PPGS)</w:t>
            </w:r>
          </w:p>
        </w:tc>
        <w:tc>
          <w:tcPr>
            <w:tcW w:w="992" w:type="dxa"/>
            <w:shd w:val="clear" w:color="auto" w:fill="auto"/>
            <w:vAlign w:val="center"/>
          </w:tcPr>
          <w:p w14:paraId="3DB89E2A" w14:textId="1B4FDE1E" w:rsidR="003976F9" w:rsidRPr="00DE2A18" w:rsidRDefault="003976F9" w:rsidP="003976F9">
            <w:pPr>
              <w:spacing w:after="0" w:line="240" w:lineRule="auto"/>
              <w:jc w:val="center"/>
              <w:rPr>
                <w:rFonts w:ascii="Times New Roman" w:eastAsia="Calibri" w:hAnsi="Times New Roman" w:cs="Times New Roman"/>
                <w:b/>
                <w:bCs/>
                <w:sz w:val="20"/>
                <w:szCs w:val="20"/>
                <w:lang w:eastAsia="hr-HR"/>
              </w:rPr>
            </w:pPr>
            <w:r w:rsidRPr="008F733C">
              <w:rPr>
                <w:rFonts w:ascii="Times New Roman" w:eastAsia="Calibri" w:hAnsi="Times New Roman" w:cs="Times New Roman"/>
                <w:sz w:val="20"/>
                <w:szCs w:val="20"/>
              </w:rPr>
              <w:t>Broj</w:t>
            </w:r>
          </w:p>
        </w:tc>
        <w:tc>
          <w:tcPr>
            <w:tcW w:w="1134" w:type="dxa"/>
            <w:shd w:val="clear" w:color="auto" w:fill="auto"/>
            <w:vAlign w:val="center"/>
          </w:tcPr>
          <w:p w14:paraId="6E989715" w14:textId="77777777" w:rsidR="003976F9" w:rsidRPr="00252773" w:rsidRDefault="003976F9" w:rsidP="003976F9">
            <w:pPr>
              <w:spacing w:after="0" w:line="240" w:lineRule="auto"/>
              <w:jc w:val="center"/>
              <w:rPr>
                <w:rFonts w:ascii="Times New Roman" w:eastAsia="Calibri" w:hAnsi="Times New Roman" w:cs="Times New Roman"/>
                <w:b/>
                <w:bCs/>
                <w:sz w:val="20"/>
                <w:szCs w:val="20"/>
              </w:rPr>
            </w:pPr>
          </w:p>
        </w:tc>
        <w:tc>
          <w:tcPr>
            <w:tcW w:w="1276" w:type="dxa"/>
            <w:shd w:val="clear" w:color="auto" w:fill="auto"/>
            <w:noWrap/>
            <w:vAlign w:val="center"/>
          </w:tcPr>
          <w:p w14:paraId="6EE8FB0F" w14:textId="77777777" w:rsidR="003976F9" w:rsidRPr="00252773" w:rsidRDefault="003976F9" w:rsidP="003976F9">
            <w:pPr>
              <w:spacing w:after="0" w:line="240" w:lineRule="auto"/>
              <w:jc w:val="center"/>
              <w:rPr>
                <w:rFonts w:ascii="Times New Roman" w:eastAsia="Calibri" w:hAnsi="Times New Roman" w:cs="Times New Roman"/>
                <w:b/>
                <w:bCs/>
                <w:sz w:val="20"/>
                <w:szCs w:val="20"/>
              </w:rPr>
            </w:pPr>
          </w:p>
        </w:tc>
        <w:tc>
          <w:tcPr>
            <w:tcW w:w="1276" w:type="dxa"/>
            <w:shd w:val="clear" w:color="auto" w:fill="auto"/>
            <w:noWrap/>
            <w:vAlign w:val="center"/>
          </w:tcPr>
          <w:p w14:paraId="7AF46728" w14:textId="77777777" w:rsidR="003976F9" w:rsidRPr="00252773" w:rsidRDefault="003976F9" w:rsidP="003976F9">
            <w:pPr>
              <w:spacing w:after="0" w:line="240" w:lineRule="auto"/>
              <w:jc w:val="center"/>
              <w:rPr>
                <w:rFonts w:ascii="Times New Roman" w:eastAsia="Calibri" w:hAnsi="Times New Roman" w:cs="Times New Roman"/>
                <w:b/>
                <w:bCs/>
                <w:sz w:val="20"/>
                <w:szCs w:val="20"/>
              </w:rPr>
            </w:pPr>
          </w:p>
        </w:tc>
        <w:tc>
          <w:tcPr>
            <w:tcW w:w="1276" w:type="dxa"/>
            <w:shd w:val="clear" w:color="auto" w:fill="auto"/>
            <w:noWrap/>
            <w:vAlign w:val="center"/>
          </w:tcPr>
          <w:p w14:paraId="0D265B5A" w14:textId="77777777" w:rsidR="003976F9" w:rsidRPr="00252773" w:rsidRDefault="003976F9" w:rsidP="003976F9">
            <w:pPr>
              <w:spacing w:after="0" w:line="240" w:lineRule="auto"/>
              <w:jc w:val="center"/>
              <w:rPr>
                <w:rFonts w:ascii="Times New Roman" w:eastAsia="Calibri" w:hAnsi="Times New Roman" w:cs="Times New Roman"/>
                <w:b/>
                <w:bCs/>
                <w:sz w:val="20"/>
                <w:szCs w:val="20"/>
              </w:rPr>
            </w:pPr>
          </w:p>
        </w:tc>
      </w:tr>
    </w:tbl>
    <w:p w14:paraId="7B434304" w14:textId="77777777" w:rsidR="00D448AC" w:rsidRDefault="00D448AC"/>
    <w:sectPr w:rsidR="00D448A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196CD1"/>
    <w:multiLevelType w:val="hybridMultilevel"/>
    <w:tmpl w:val="C6CE4C98"/>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72E341A8"/>
    <w:multiLevelType w:val="hybridMultilevel"/>
    <w:tmpl w:val="2370DA36"/>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2001806621">
    <w:abstractNumId w:val="0"/>
  </w:num>
  <w:num w:numId="2" w16cid:durableId="18996283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06"/>
    <w:rsid w:val="000B7B06"/>
    <w:rsid w:val="0011381C"/>
    <w:rsid w:val="003976F9"/>
    <w:rsid w:val="008F733C"/>
    <w:rsid w:val="00BD052A"/>
    <w:rsid w:val="00D448A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8DDF7"/>
  <w15:chartTrackingRefBased/>
  <w15:docId w15:val="{13960057-AD02-482B-AAC6-66D7D5949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6F159-D514-4000-8504-96DD05944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1771</Words>
  <Characters>10101</Characters>
  <Application>Microsoft Office Word</Application>
  <DocSecurity>0</DocSecurity>
  <Lines>84</Lines>
  <Paragraphs>23</Paragraphs>
  <ScaleCrop>false</ScaleCrop>
  <Company/>
  <LinksUpToDate>false</LinksUpToDate>
  <CharactersWithSpaces>11849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Zrinka Firm</dc:creator>
  <cp:keywords/>
  <dc:description/>
  <cp:lastModifiedBy>Zrinka Firm</cp:lastModifiedBy>
  <cp:revision>5</cp:revision>
  <dcterms:created xsi:type="dcterms:W3CDTF">2022-09-20T06:35:00Z</dcterms:created>
  <dcterms:modified xsi:type="dcterms:W3CDTF">2022-10-07T15:27:00Z</dcterms:modified>
</cp:coreProperties>
</file>